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F4" w:rsidRDefault="00196B82">
      <w:pPr>
        <w:spacing w:after="0" w:line="240" w:lineRule="auto"/>
        <w:ind w:left="142" w:right="0" w:firstLine="0"/>
      </w:pPr>
      <w:bookmarkStart w:id="0" w:name="_GoBack"/>
      <w:bookmarkEnd w:id="0"/>
      <w:r>
        <w:rPr>
          <w:sz w:val="24"/>
        </w:rPr>
        <w:t xml:space="preserve">School report  </w:t>
      </w:r>
    </w:p>
    <w:p w:rsidR="00B64CF4" w:rsidRDefault="00196B82">
      <w:pPr>
        <w:spacing w:after="0" w:line="240" w:lineRule="auto"/>
        <w:ind w:left="127" w:right="0" w:firstLine="0"/>
      </w:pPr>
      <w:r>
        <w:t xml:space="preserve"> </w:t>
      </w:r>
    </w:p>
    <w:p w:rsidR="00B64CF4" w:rsidRDefault="00196B82">
      <w:pPr>
        <w:spacing w:after="0" w:line="240" w:lineRule="auto"/>
        <w:ind w:left="0" w:right="0" w:firstLine="0"/>
      </w:pPr>
      <w:r>
        <w:rPr>
          <w:sz w:val="56"/>
        </w:rPr>
        <w:t xml:space="preserve"> </w:t>
      </w:r>
    </w:p>
    <w:p w:rsidR="00B64CF4" w:rsidRDefault="00196B82">
      <w:pPr>
        <w:spacing w:after="36" w:line="240" w:lineRule="auto"/>
        <w:ind w:left="0" w:right="0" w:firstLine="0"/>
      </w:pPr>
      <w:r>
        <w:rPr>
          <w:noProof/>
        </w:rPr>
        <w:drawing>
          <wp:anchor distT="0" distB="0" distL="114300" distR="114300" simplePos="0" relativeHeight="251658240" behindDoc="0" locked="0" layoutInCell="1" allowOverlap="0">
            <wp:simplePos x="0" y="0"/>
            <wp:positionH relativeFrom="page">
              <wp:posOffset>6066860</wp:posOffset>
            </wp:positionH>
            <wp:positionV relativeFrom="page">
              <wp:posOffset>196722</wp:posOffset>
            </wp:positionV>
            <wp:extent cx="1226820" cy="114490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226820" cy="114490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44196</wp:posOffset>
                </wp:positionH>
                <wp:positionV relativeFrom="paragraph">
                  <wp:posOffset>685727</wp:posOffset>
                </wp:positionV>
                <wp:extent cx="6210301" cy="2480420"/>
                <wp:effectExtent l="0" t="0" r="0" b="0"/>
                <wp:wrapTopAndBottom/>
                <wp:docPr id="7456" name="Group 7456"/>
                <wp:cNvGraphicFramePr/>
                <a:graphic xmlns:a="http://schemas.openxmlformats.org/drawingml/2006/main">
                  <a:graphicData uri="http://schemas.microsoft.com/office/word/2010/wordprocessingGroup">
                    <wpg:wgp>
                      <wpg:cNvGrpSpPr/>
                      <wpg:grpSpPr>
                        <a:xfrm>
                          <a:off x="0" y="0"/>
                          <a:ext cx="6210301" cy="2480420"/>
                          <a:chOff x="0" y="0"/>
                          <a:chExt cx="6210301" cy="2480420"/>
                        </a:xfrm>
                      </wpg:grpSpPr>
                      <wps:wsp>
                        <wps:cNvPr id="24" name="Rectangle 24"/>
                        <wps:cNvSpPr/>
                        <wps:spPr>
                          <a:xfrm>
                            <a:off x="36576" y="0"/>
                            <a:ext cx="36738" cy="146952"/>
                          </a:xfrm>
                          <a:prstGeom prst="rect">
                            <a:avLst/>
                          </a:prstGeom>
                          <a:ln>
                            <a:noFill/>
                          </a:ln>
                        </wps:spPr>
                        <wps:txbx>
                          <w:txbxContent>
                            <w:p w:rsidR="00B64CF4" w:rsidRDefault="00196B82">
                              <w:pPr>
                                <w:spacing w:after="0" w:line="276" w:lineRule="auto"/>
                                <w:ind w:left="0" w:right="0" w:firstLine="0"/>
                              </w:pPr>
                              <w:r>
                                <w:rPr>
                                  <w:sz w:val="14"/>
                                </w:rPr>
                                <w:t xml:space="preserve"> </w:t>
                              </w:r>
                            </w:p>
                          </w:txbxContent>
                        </wps:txbx>
                        <wps:bodyPr horzOverflow="overflow" lIns="0" tIns="0" rIns="0" bIns="0" rtlCol="0">
                          <a:noAutofit/>
                        </wps:bodyPr>
                      </wps:wsp>
                      <wps:wsp>
                        <wps:cNvPr id="9199" name="Shape 9199"/>
                        <wps:cNvSpPr/>
                        <wps:spPr>
                          <a:xfrm>
                            <a:off x="36576" y="182838"/>
                            <a:ext cx="2598433" cy="153924"/>
                          </a:xfrm>
                          <a:custGeom>
                            <a:avLst/>
                            <a:gdLst/>
                            <a:ahLst/>
                            <a:cxnLst/>
                            <a:rect l="0" t="0" r="0" b="0"/>
                            <a:pathLst>
                              <a:path w="2598433" h="153924">
                                <a:moveTo>
                                  <a:pt x="0" y="0"/>
                                </a:moveTo>
                                <a:lnTo>
                                  <a:pt x="2598433" y="0"/>
                                </a:lnTo>
                                <a:lnTo>
                                  <a:pt x="2598433" y="153924"/>
                                </a:lnTo>
                                <a:lnTo>
                                  <a:pt x="0" y="1539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30" name="Rectangle 30"/>
                        <wps:cNvSpPr/>
                        <wps:spPr>
                          <a:xfrm>
                            <a:off x="36576" y="174615"/>
                            <a:ext cx="1417879" cy="215509"/>
                          </a:xfrm>
                          <a:prstGeom prst="rect">
                            <a:avLst/>
                          </a:prstGeom>
                          <a:ln>
                            <a:noFill/>
                          </a:ln>
                        </wps:spPr>
                        <wps:txbx>
                          <w:txbxContent>
                            <w:p w:rsidR="00B64CF4" w:rsidRDefault="00196B82">
                              <w:pPr>
                                <w:spacing w:after="0" w:line="276" w:lineRule="auto"/>
                                <w:ind w:left="0" w:right="0" w:firstLine="0"/>
                              </w:pPr>
                              <w:r>
                                <w:rPr>
                                  <w:b/>
                                  <w:bdr w:val="single" w:sz="46" w:space="0" w:color="FBE7DC"/>
                                </w:rPr>
                                <w:t>Inspection dates</w:t>
                              </w:r>
                            </w:p>
                          </w:txbxContent>
                        </wps:txbx>
                        <wps:bodyPr horzOverflow="overflow" lIns="0" tIns="0" rIns="0" bIns="0" rtlCol="0">
                          <a:noAutofit/>
                        </wps:bodyPr>
                      </wps:wsp>
                      <wps:wsp>
                        <wps:cNvPr id="31" name="Rectangle 31"/>
                        <wps:cNvSpPr/>
                        <wps:spPr>
                          <a:xfrm>
                            <a:off x="1104900" y="174615"/>
                            <a:ext cx="49287" cy="215509"/>
                          </a:xfrm>
                          <a:prstGeom prst="rect">
                            <a:avLst/>
                          </a:prstGeom>
                          <a:ln>
                            <a:noFill/>
                          </a:ln>
                        </wps:spPr>
                        <wps:txbx>
                          <w:txbxContent>
                            <w:p w:rsidR="00B64CF4" w:rsidRDefault="00196B82">
                              <w:pPr>
                                <w:spacing w:after="0" w:line="276" w:lineRule="auto"/>
                                <w:ind w:left="0" w:right="0" w:firstLine="0"/>
                              </w:pPr>
                              <w:r>
                                <w:rPr>
                                  <w:b/>
                                  <w:bdr w:val="single" w:sz="46" w:space="0" w:color="FBE7DC"/>
                                </w:rPr>
                                <w:t xml:space="preserve"> </w:t>
                              </w:r>
                            </w:p>
                          </w:txbxContent>
                        </wps:txbx>
                        <wps:bodyPr horzOverflow="overflow" lIns="0" tIns="0" rIns="0" bIns="0" rtlCol="0">
                          <a:noAutofit/>
                        </wps:bodyPr>
                      </wps:wsp>
                      <wps:wsp>
                        <wps:cNvPr id="32" name="Rectangle 32"/>
                        <wps:cNvSpPr/>
                        <wps:spPr>
                          <a:xfrm>
                            <a:off x="2708148" y="178536"/>
                            <a:ext cx="91839" cy="210293"/>
                          </a:xfrm>
                          <a:prstGeom prst="rect">
                            <a:avLst/>
                          </a:prstGeom>
                          <a:ln>
                            <a:noFill/>
                          </a:ln>
                        </wps:spPr>
                        <wps:txbx>
                          <w:txbxContent>
                            <w:p w:rsidR="00B64CF4" w:rsidRDefault="00196B82">
                              <w:pPr>
                                <w:spacing w:after="0" w:line="276" w:lineRule="auto"/>
                                <w:ind w:left="0" w:right="0" w:firstLine="0"/>
                              </w:pPr>
                              <w:r>
                                <w:rPr>
                                  <w:bdr w:val="single" w:sz="46" w:space="0" w:color="FBE7DC"/>
                                </w:rPr>
                                <w:t>8</w:t>
                              </w:r>
                            </w:p>
                          </w:txbxContent>
                        </wps:txbx>
                        <wps:bodyPr horzOverflow="overflow" lIns="0" tIns="0" rIns="0" bIns="0" rtlCol="0">
                          <a:noAutofit/>
                        </wps:bodyPr>
                      </wps:wsp>
                      <wps:wsp>
                        <wps:cNvPr id="33" name="Rectangle 33"/>
                        <wps:cNvSpPr/>
                        <wps:spPr>
                          <a:xfrm>
                            <a:off x="2776728" y="178536"/>
                            <a:ext cx="91839" cy="210293"/>
                          </a:xfrm>
                          <a:prstGeom prst="rect">
                            <a:avLst/>
                          </a:prstGeom>
                          <a:ln>
                            <a:noFill/>
                          </a:ln>
                        </wps:spPr>
                        <wps:txbx>
                          <w:txbxContent>
                            <w:p w:rsidR="00B64CF4" w:rsidRDefault="00196B82">
                              <w:pPr>
                                <w:spacing w:after="0" w:line="276" w:lineRule="auto"/>
                                <w:ind w:left="0" w:right="0" w:firstLine="0"/>
                              </w:pPr>
                              <w:r>
                                <w:t>–</w:t>
                              </w:r>
                            </w:p>
                          </w:txbxContent>
                        </wps:txbx>
                        <wps:bodyPr horzOverflow="overflow" lIns="0" tIns="0" rIns="0" bIns="0" rtlCol="0">
                          <a:noAutofit/>
                        </wps:bodyPr>
                      </wps:wsp>
                      <wps:wsp>
                        <wps:cNvPr id="7420" name="Rectangle 7420"/>
                        <wps:cNvSpPr/>
                        <wps:spPr>
                          <a:xfrm>
                            <a:off x="2845308" y="178536"/>
                            <a:ext cx="91848" cy="210293"/>
                          </a:xfrm>
                          <a:prstGeom prst="rect">
                            <a:avLst/>
                          </a:prstGeom>
                          <a:ln>
                            <a:noFill/>
                          </a:ln>
                        </wps:spPr>
                        <wps:txbx>
                          <w:txbxContent>
                            <w:p w:rsidR="00B64CF4" w:rsidRDefault="00196B82">
                              <w:pPr>
                                <w:spacing w:after="0" w:line="276" w:lineRule="auto"/>
                                <w:ind w:left="0" w:right="0" w:firstLine="0"/>
                              </w:pPr>
                              <w:r>
                                <w:t>9</w:t>
                              </w:r>
                            </w:p>
                          </w:txbxContent>
                        </wps:txbx>
                        <wps:bodyPr horzOverflow="overflow" lIns="0" tIns="0" rIns="0" bIns="0" rtlCol="0">
                          <a:noAutofit/>
                        </wps:bodyPr>
                      </wps:wsp>
                      <wps:wsp>
                        <wps:cNvPr id="7422" name="Rectangle 7422"/>
                        <wps:cNvSpPr/>
                        <wps:spPr>
                          <a:xfrm>
                            <a:off x="2915378" y="178536"/>
                            <a:ext cx="692998" cy="210293"/>
                          </a:xfrm>
                          <a:prstGeom prst="rect">
                            <a:avLst/>
                          </a:prstGeom>
                          <a:ln>
                            <a:noFill/>
                          </a:ln>
                        </wps:spPr>
                        <wps:txbx>
                          <w:txbxContent>
                            <w:p w:rsidR="00B64CF4" w:rsidRDefault="00196B82">
                              <w:pPr>
                                <w:spacing w:after="0" w:line="276" w:lineRule="auto"/>
                                <w:ind w:left="0" w:right="0" w:firstLine="0"/>
                              </w:pPr>
                              <w:r>
                                <w:t xml:space="preserve"> October </w:t>
                              </w:r>
                            </w:p>
                          </w:txbxContent>
                        </wps:txbx>
                        <wps:bodyPr horzOverflow="overflow" lIns="0" tIns="0" rIns="0" bIns="0" rtlCol="0">
                          <a:noAutofit/>
                        </wps:bodyPr>
                      </wps:wsp>
                      <wps:wsp>
                        <wps:cNvPr id="7421" name="Rectangle 7421"/>
                        <wps:cNvSpPr/>
                        <wps:spPr>
                          <a:xfrm>
                            <a:off x="3437947" y="178536"/>
                            <a:ext cx="367392" cy="210293"/>
                          </a:xfrm>
                          <a:prstGeom prst="rect">
                            <a:avLst/>
                          </a:prstGeom>
                          <a:ln>
                            <a:noFill/>
                          </a:ln>
                        </wps:spPr>
                        <wps:txbx>
                          <w:txbxContent>
                            <w:p w:rsidR="00B64CF4" w:rsidRDefault="00196B82">
                              <w:pPr>
                                <w:spacing w:after="0" w:line="276" w:lineRule="auto"/>
                                <w:ind w:left="0" w:right="0" w:firstLine="0"/>
                              </w:pPr>
                              <w:r>
                                <w:t>2014</w:t>
                              </w:r>
                            </w:p>
                          </w:txbxContent>
                        </wps:txbx>
                        <wps:bodyPr horzOverflow="overflow" lIns="0" tIns="0" rIns="0" bIns="0" rtlCol="0">
                          <a:noAutofit/>
                        </wps:bodyPr>
                      </wps:wsp>
                      <wps:wsp>
                        <wps:cNvPr id="35" name="Rectangle 35"/>
                        <wps:cNvSpPr/>
                        <wps:spPr>
                          <a:xfrm>
                            <a:off x="3715512" y="178536"/>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38" name="Rectangle 38"/>
                        <wps:cNvSpPr/>
                        <wps:spPr>
                          <a:xfrm>
                            <a:off x="45720" y="367512"/>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9200" name="Shape 9200"/>
                        <wps:cNvSpPr/>
                        <wps:spPr>
                          <a:xfrm>
                            <a:off x="0" y="525738"/>
                            <a:ext cx="1668780" cy="152400"/>
                          </a:xfrm>
                          <a:custGeom>
                            <a:avLst/>
                            <a:gdLst/>
                            <a:ahLst/>
                            <a:cxnLst/>
                            <a:rect l="0" t="0" r="0" b="0"/>
                            <a:pathLst>
                              <a:path w="1668780" h="152400">
                                <a:moveTo>
                                  <a:pt x="0" y="0"/>
                                </a:moveTo>
                                <a:lnTo>
                                  <a:pt x="1668780" y="0"/>
                                </a:lnTo>
                                <a:lnTo>
                                  <a:pt x="1668780" y="152400"/>
                                </a:lnTo>
                                <a:lnTo>
                                  <a:pt x="0" y="1524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01" name="Shape 9201"/>
                        <wps:cNvSpPr/>
                        <wps:spPr>
                          <a:xfrm>
                            <a:off x="0" y="678138"/>
                            <a:ext cx="68580" cy="153924"/>
                          </a:xfrm>
                          <a:custGeom>
                            <a:avLst/>
                            <a:gdLst/>
                            <a:ahLst/>
                            <a:cxnLst/>
                            <a:rect l="0" t="0" r="0" b="0"/>
                            <a:pathLst>
                              <a:path w="68580" h="153924">
                                <a:moveTo>
                                  <a:pt x="0" y="0"/>
                                </a:moveTo>
                                <a:lnTo>
                                  <a:pt x="68580" y="0"/>
                                </a:lnTo>
                                <a:lnTo>
                                  <a:pt x="68580" y="153924"/>
                                </a:lnTo>
                                <a:lnTo>
                                  <a:pt x="0" y="1539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02" name="Shape 9202"/>
                        <wps:cNvSpPr/>
                        <wps:spPr>
                          <a:xfrm>
                            <a:off x="1600200" y="678138"/>
                            <a:ext cx="68580" cy="153924"/>
                          </a:xfrm>
                          <a:custGeom>
                            <a:avLst/>
                            <a:gdLst/>
                            <a:ahLst/>
                            <a:cxnLst/>
                            <a:rect l="0" t="0" r="0" b="0"/>
                            <a:pathLst>
                              <a:path w="68580" h="153924">
                                <a:moveTo>
                                  <a:pt x="0" y="0"/>
                                </a:moveTo>
                                <a:lnTo>
                                  <a:pt x="68580" y="0"/>
                                </a:lnTo>
                                <a:lnTo>
                                  <a:pt x="68580" y="153924"/>
                                </a:lnTo>
                                <a:lnTo>
                                  <a:pt x="0" y="1539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03" name="Shape 9203"/>
                        <wps:cNvSpPr/>
                        <wps:spPr>
                          <a:xfrm>
                            <a:off x="0" y="832062"/>
                            <a:ext cx="1668780" cy="152400"/>
                          </a:xfrm>
                          <a:custGeom>
                            <a:avLst/>
                            <a:gdLst/>
                            <a:ahLst/>
                            <a:cxnLst/>
                            <a:rect l="0" t="0" r="0" b="0"/>
                            <a:pathLst>
                              <a:path w="1668780" h="152400">
                                <a:moveTo>
                                  <a:pt x="0" y="0"/>
                                </a:moveTo>
                                <a:lnTo>
                                  <a:pt x="1668780" y="0"/>
                                </a:lnTo>
                                <a:lnTo>
                                  <a:pt x="1668780" y="152400"/>
                                </a:lnTo>
                                <a:lnTo>
                                  <a:pt x="0" y="1524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04" name="Shape 9204"/>
                        <wps:cNvSpPr/>
                        <wps:spPr>
                          <a:xfrm>
                            <a:off x="68580" y="678138"/>
                            <a:ext cx="1531620" cy="153924"/>
                          </a:xfrm>
                          <a:custGeom>
                            <a:avLst/>
                            <a:gdLst/>
                            <a:ahLst/>
                            <a:cxnLst/>
                            <a:rect l="0" t="0" r="0" b="0"/>
                            <a:pathLst>
                              <a:path w="1531620" h="153924">
                                <a:moveTo>
                                  <a:pt x="0" y="0"/>
                                </a:moveTo>
                                <a:lnTo>
                                  <a:pt x="1531620" y="0"/>
                                </a:lnTo>
                                <a:lnTo>
                                  <a:pt x="1531620" y="153924"/>
                                </a:lnTo>
                                <a:lnTo>
                                  <a:pt x="0" y="1539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44" name="Rectangle 44"/>
                        <wps:cNvSpPr/>
                        <wps:spPr>
                          <a:xfrm>
                            <a:off x="68580" y="669915"/>
                            <a:ext cx="1772517" cy="215509"/>
                          </a:xfrm>
                          <a:prstGeom prst="rect">
                            <a:avLst/>
                          </a:prstGeom>
                          <a:ln>
                            <a:noFill/>
                          </a:ln>
                        </wps:spPr>
                        <wps:txbx>
                          <w:txbxContent>
                            <w:p w:rsidR="00B64CF4" w:rsidRDefault="00196B82">
                              <w:pPr>
                                <w:spacing w:after="0" w:line="276" w:lineRule="auto"/>
                                <w:ind w:left="0" w:right="0" w:firstLine="0"/>
                              </w:pPr>
                              <w:r>
                                <w:rPr>
                                  <w:b/>
                                </w:rPr>
                                <w:t>Overall effectiveness</w:t>
                              </w:r>
                            </w:p>
                          </w:txbxContent>
                        </wps:txbx>
                        <wps:bodyPr horzOverflow="overflow" lIns="0" tIns="0" rIns="0" bIns="0" rtlCol="0">
                          <a:noAutofit/>
                        </wps:bodyPr>
                      </wps:wsp>
                      <wps:wsp>
                        <wps:cNvPr id="45" name="Rectangle 45"/>
                        <wps:cNvSpPr/>
                        <wps:spPr>
                          <a:xfrm>
                            <a:off x="1402059" y="669915"/>
                            <a:ext cx="49287" cy="215509"/>
                          </a:xfrm>
                          <a:prstGeom prst="rect">
                            <a:avLst/>
                          </a:prstGeom>
                          <a:ln>
                            <a:noFill/>
                          </a:ln>
                        </wps:spPr>
                        <wps:txbx>
                          <w:txbxContent>
                            <w:p w:rsidR="00B64CF4" w:rsidRDefault="00196B82">
                              <w:pPr>
                                <w:spacing w:after="0" w:line="276" w:lineRule="auto"/>
                                <w:ind w:left="0" w:right="0" w:firstLine="0"/>
                              </w:pPr>
                              <w:r>
                                <w:rPr>
                                  <w:b/>
                                </w:rPr>
                                <w:t xml:space="preserve"> </w:t>
                              </w:r>
                            </w:p>
                          </w:txbxContent>
                        </wps:txbx>
                        <wps:bodyPr horzOverflow="overflow" lIns="0" tIns="0" rIns="0" bIns="0" rtlCol="0">
                          <a:noAutofit/>
                        </wps:bodyPr>
                      </wps:wsp>
                      <wps:wsp>
                        <wps:cNvPr id="9205" name="Shape 9205"/>
                        <wps:cNvSpPr/>
                        <wps:spPr>
                          <a:xfrm>
                            <a:off x="1668780" y="525738"/>
                            <a:ext cx="68580" cy="228600"/>
                          </a:xfrm>
                          <a:custGeom>
                            <a:avLst/>
                            <a:gdLst/>
                            <a:ahLst/>
                            <a:cxnLst/>
                            <a:rect l="0" t="0" r="0" b="0"/>
                            <a:pathLst>
                              <a:path w="68580" h="228600">
                                <a:moveTo>
                                  <a:pt x="0" y="0"/>
                                </a:moveTo>
                                <a:lnTo>
                                  <a:pt x="68580" y="0"/>
                                </a:lnTo>
                                <a:lnTo>
                                  <a:pt x="68580"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06" name="Shape 9206"/>
                        <wps:cNvSpPr/>
                        <wps:spPr>
                          <a:xfrm>
                            <a:off x="3083052" y="525738"/>
                            <a:ext cx="68580" cy="228600"/>
                          </a:xfrm>
                          <a:custGeom>
                            <a:avLst/>
                            <a:gdLst/>
                            <a:ahLst/>
                            <a:cxnLst/>
                            <a:rect l="0" t="0" r="0" b="0"/>
                            <a:pathLst>
                              <a:path w="68580" h="228600">
                                <a:moveTo>
                                  <a:pt x="0" y="0"/>
                                </a:moveTo>
                                <a:lnTo>
                                  <a:pt x="68580" y="0"/>
                                </a:lnTo>
                                <a:lnTo>
                                  <a:pt x="68580"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07" name="Shape 9207"/>
                        <wps:cNvSpPr/>
                        <wps:spPr>
                          <a:xfrm>
                            <a:off x="1737360" y="525738"/>
                            <a:ext cx="1345705" cy="228600"/>
                          </a:xfrm>
                          <a:custGeom>
                            <a:avLst/>
                            <a:gdLst/>
                            <a:ahLst/>
                            <a:cxnLst/>
                            <a:rect l="0" t="0" r="0" b="0"/>
                            <a:pathLst>
                              <a:path w="1345705" h="228600">
                                <a:moveTo>
                                  <a:pt x="0" y="0"/>
                                </a:moveTo>
                                <a:lnTo>
                                  <a:pt x="1345705" y="0"/>
                                </a:lnTo>
                                <a:lnTo>
                                  <a:pt x="1345705"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49" name="Rectangle 49"/>
                        <wps:cNvSpPr/>
                        <wps:spPr>
                          <a:xfrm>
                            <a:off x="1737360" y="559536"/>
                            <a:ext cx="1488201" cy="210293"/>
                          </a:xfrm>
                          <a:prstGeom prst="rect">
                            <a:avLst/>
                          </a:prstGeom>
                          <a:ln>
                            <a:noFill/>
                          </a:ln>
                        </wps:spPr>
                        <wps:txbx>
                          <w:txbxContent>
                            <w:p w:rsidR="00B64CF4" w:rsidRDefault="00196B82">
                              <w:pPr>
                                <w:spacing w:after="0" w:line="276" w:lineRule="auto"/>
                                <w:ind w:left="0" w:right="0" w:firstLine="0"/>
                              </w:pPr>
                              <w:r>
                                <w:t>Previous inspection:</w:t>
                              </w:r>
                            </w:p>
                          </w:txbxContent>
                        </wps:txbx>
                        <wps:bodyPr horzOverflow="overflow" lIns="0" tIns="0" rIns="0" bIns="0" rtlCol="0">
                          <a:noAutofit/>
                        </wps:bodyPr>
                      </wps:wsp>
                      <wps:wsp>
                        <wps:cNvPr id="50" name="Rectangle 50"/>
                        <wps:cNvSpPr/>
                        <wps:spPr>
                          <a:xfrm>
                            <a:off x="2857447" y="555615"/>
                            <a:ext cx="49287" cy="215509"/>
                          </a:xfrm>
                          <a:prstGeom prst="rect">
                            <a:avLst/>
                          </a:prstGeom>
                          <a:ln>
                            <a:noFill/>
                          </a:ln>
                        </wps:spPr>
                        <wps:txbx>
                          <w:txbxContent>
                            <w:p w:rsidR="00B64CF4" w:rsidRDefault="00196B82">
                              <w:pPr>
                                <w:spacing w:after="0" w:line="276" w:lineRule="auto"/>
                                <w:ind w:left="0" w:right="0" w:firstLine="0"/>
                              </w:pPr>
                              <w:r>
                                <w:rPr>
                                  <w:b/>
                                </w:rPr>
                                <w:t xml:space="preserve"> </w:t>
                              </w:r>
                            </w:p>
                          </w:txbxContent>
                        </wps:txbx>
                        <wps:bodyPr horzOverflow="overflow" lIns="0" tIns="0" rIns="0" bIns="0" rtlCol="0">
                          <a:noAutofit/>
                        </wps:bodyPr>
                      </wps:wsp>
                      <wps:wsp>
                        <wps:cNvPr id="54" name="Rectangle 54"/>
                        <wps:cNvSpPr/>
                        <wps:spPr>
                          <a:xfrm>
                            <a:off x="3220212" y="559536"/>
                            <a:ext cx="1675189" cy="210293"/>
                          </a:xfrm>
                          <a:prstGeom prst="rect">
                            <a:avLst/>
                          </a:prstGeom>
                          <a:ln>
                            <a:noFill/>
                          </a:ln>
                        </wps:spPr>
                        <wps:txbx>
                          <w:txbxContent>
                            <w:p w:rsidR="00B64CF4" w:rsidRDefault="00196B82">
                              <w:pPr>
                                <w:spacing w:after="0" w:line="276" w:lineRule="auto"/>
                                <w:ind w:left="0" w:right="0" w:firstLine="0"/>
                              </w:pPr>
                              <w:r>
                                <w:t>Requires improvement</w:t>
                              </w:r>
                            </w:p>
                          </w:txbxContent>
                        </wps:txbx>
                        <wps:bodyPr horzOverflow="overflow" lIns="0" tIns="0" rIns="0" bIns="0" rtlCol="0">
                          <a:noAutofit/>
                        </wps:bodyPr>
                      </wps:wsp>
                      <wps:wsp>
                        <wps:cNvPr id="55" name="Rectangle 55"/>
                        <wps:cNvSpPr/>
                        <wps:spPr>
                          <a:xfrm>
                            <a:off x="4482096" y="559536"/>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59" name="Rectangle 59"/>
                        <wps:cNvSpPr/>
                        <wps:spPr>
                          <a:xfrm>
                            <a:off x="5907024" y="559536"/>
                            <a:ext cx="91839" cy="210293"/>
                          </a:xfrm>
                          <a:prstGeom prst="rect">
                            <a:avLst/>
                          </a:prstGeom>
                          <a:ln>
                            <a:noFill/>
                          </a:ln>
                        </wps:spPr>
                        <wps:txbx>
                          <w:txbxContent>
                            <w:p w:rsidR="00B64CF4" w:rsidRDefault="00196B82">
                              <w:pPr>
                                <w:spacing w:after="0" w:line="276" w:lineRule="auto"/>
                                <w:ind w:left="0" w:right="0" w:firstLine="0"/>
                              </w:pPr>
                              <w:r>
                                <w:t>3</w:t>
                              </w:r>
                            </w:p>
                          </w:txbxContent>
                        </wps:txbx>
                        <wps:bodyPr horzOverflow="overflow" lIns="0" tIns="0" rIns="0" bIns="0" rtlCol="0">
                          <a:noAutofit/>
                        </wps:bodyPr>
                      </wps:wsp>
                      <wps:wsp>
                        <wps:cNvPr id="60" name="Rectangle 60"/>
                        <wps:cNvSpPr/>
                        <wps:spPr>
                          <a:xfrm>
                            <a:off x="5975582" y="559536"/>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9208" name="Shape 9208"/>
                        <wps:cNvSpPr/>
                        <wps:spPr>
                          <a:xfrm>
                            <a:off x="1668780" y="754338"/>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09" name="Shape 9209"/>
                        <wps:cNvSpPr/>
                        <wps:spPr>
                          <a:xfrm>
                            <a:off x="3083052" y="754338"/>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10" name="Shape 9210"/>
                        <wps:cNvSpPr/>
                        <wps:spPr>
                          <a:xfrm>
                            <a:off x="1737360" y="754338"/>
                            <a:ext cx="1345705" cy="230124"/>
                          </a:xfrm>
                          <a:custGeom>
                            <a:avLst/>
                            <a:gdLst/>
                            <a:ahLst/>
                            <a:cxnLst/>
                            <a:rect l="0" t="0" r="0" b="0"/>
                            <a:pathLst>
                              <a:path w="1345705" h="230124">
                                <a:moveTo>
                                  <a:pt x="0" y="0"/>
                                </a:moveTo>
                                <a:lnTo>
                                  <a:pt x="1345705" y="0"/>
                                </a:lnTo>
                                <a:lnTo>
                                  <a:pt x="1345705"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64" name="Rectangle 64"/>
                        <wps:cNvSpPr/>
                        <wps:spPr>
                          <a:xfrm>
                            <a:off x="1737360" y="788136"/>
                            <a:ext cx="1168051" cy="210293"/>
                          </a:xfrm>
                          <a:prstGeom prst="rect">
                            <a:avLst/>
                          </a:prstGeom>
                          <a:ln>
                            <a:noFill/>
                          </a:ln>
                        </wps:spPr>
                        <wps:txbx>
                          <w:txbxContent>
                            <w:p w:rsidR="00B64CF4" w:rsidRDefault="00196B82">
                              <w:pPr>
                                <w:spacing w:after="0" w:line="276" w:lineRule="auto"/>
                                <w:ind w:left="0" w:right="0" w:firstLine="0"/>
                              </w:pPr>
                              <w:r>
                                <w:t>This inspection:</w:t>
                              </w:r>
                            </w:p>
                          </w:txbxContent>
                        </wps:txbx>
                        <wps:bodyPr horzOverflow="overflow" lIns="0" tIns="0" rIns="0" bIns="0" rtlCol="0">
                          <a:noAutofit/>
                        </wps:bodyPr>
                      </wps:wsp>
                      <wps:wsp>
                        <wps:cNvPr id="65" name="Rectangle 65"/>
                        <wps:cNvSpPr/>
                        <wps:spPr>
                          <a:xfrm>
                            <a:off x="2616732" y="784215"/>
                            <a:ext cx="49287" cy="215509"/>
                          </a:xfrm>
                          <a:prstGeom prst="rect">
                            <a:avLst/>
                          </a:prstGeom>
                          <a:ln>
                            <a:noFill/>
                          </a:ln>
                        </wps:spPr>
                        <wps:txbx>
                          <w:txbxContent>
                            <w:p w:rsidR="00B64CF4" w:rsidRDefault="00196B82">
                              <w:pPr>
                                <w:spacing w:after="0" w:line="276" w:lineRule="auto"/>
                                <w:ind w:left="0" w:right="0" w:firstLine="0"/>
                              </w:pPr>
                              <w:r>
                                <w:rPr>
                                  <w:b/>
                                </w:rPr>
                                <w:t xml:space="preserve"> </w:t>
                              </w:r>
                            </w:p>
                          </w:txbxContent>
                        </wps:txbx>
                        <wps:bodyPr horzOverflow="overflow" lIns="0" tIns="0" rIns="0" bIns="0" rtlCol="0">
                          <a:noAutofit/>
                        </wps:bodyPr>
                      </wps:wsp>
                      <wps:wsp>
                        <wps:cNvPr id="69" name="Rectangle 69"/>
                        <wps:cNvSpPr/>
                        <wps:spPr>
                          <a:xfrm>
                            <a:off x="3220212" y="784215"/>
                            <a:ext cx="438083" cy="215509"/>
                          </a:xfrm>
                          <a:prstGeom prst="rect">
                            <a:avLst/>
                          </a:prstGeom>
                          <a:ln>
                            <a:noFill/>
                          </a:ln>
                        </wps:spPr>
                        <wps:txbx>
                          <w:txbxContent>
                            <w:p w:rsidR="00B64CF4" w:rsidRDefault="00196B82">
                              <w:pPr>
                                <w:spacing w:after="0" w:line="276" w:lineRule="auto"/>
                                <w:ind w:left="0" w:right="0" w:firstLine="0"/>
                              </w:pPr>
                              <w:r>
                                <w:rPr>
                                  <w:b/>
                                </w:rPr>
                                <w:t>Good</w:t>
                              </w:r>
                            </w:p>
                          </w:txbxContent>
                        </wps:txbx>
                        <wps:bodyPr horzOverflow="overflow" lIns="0" tIns="0" rIns="0" bIns="0" rtlCol="0">
                          <a:noAutofit/>
                        </wps:bodyPr>
                      </wps:wsp>
                      <wps:wsp>
                        <wps:cNvPr id="70" name="Rectangle 70"/>
                        <wps:cNvSpPr/>
                        <wps:spPr>
                          <a:xfrm>
                            <a:off x="3550862" y="784215"/>
                            <a:ext cx="49287" cy="215509"/>
                          </a:xfrm>
                          <a:prstGeom prst="rect">
                            <a:avLst/>
                          </a:prstGeom>
                          <a:ln>
                            <a:noFill/>
                          </a:ln>
                        </wps:spPr>
                        <wps:txbx>
                          <w:txbxContent>
                            <w:p w:rsidR="00B64CF4" w:rsidRDefault="00196B82">
                              <w:pPr>
                                <w:spacing w:after="0" w:line="276" w:lineRule="auto"/>
                                <w:ind w:left="0" w:right="0" w:firstLine="0"/>
                              </w:pPr>
                              <w:r>
                                <w:rPr>
                                  <w:b/>
                                </w:rPr>
                                <w:t xml:space="preserve"> </w:t>
                              </w:r>
                            </w:p>
                          </w:txbxContent>
                        </wps:txbx>
                        <wps:bodyPr horzOverflow="overflow" lIns="0" tIns="0" rIns="0" bIns="0" rtlCol="0">
                          <a:noAutofit/>
                        </wps:bodyPr>
                      </wps:wsp>
                      <wps:wsp>
                        <wps:cNvPr id="74" name="Rectangle 74"/>
                        <wps:cNvSpPr/>
                        <wps:spPr>
                          <a:xfrm>
                            <a:off x="5900928" y="784215"/>
                            <a:ext cx="107118" cy="215509"/>
                          </a:xfrm>
                          <a:prstGeom prst="rect">
                            <a:avLst/>
                          </a:prstGeom>
                          <a:ln>
                            <a:noFill/>
                          </a:ln>
                        </wps:spPr>
                        <wps:txbx>
                          <w:txbxContent>
                            <w:p w:rsidR="00B64CF4" w:rsidRDefault="00196B82">
                              <w:pPr>
                                <w:spacing w:after="0" w:line="276" w:lineRule="auto"/>
                                <w:ind w:left="0" w:right="0" w:firstLine="0"/>
                              </w:pPr>
                              <w:r>
                                <w:rPr>
                                  <w:b/>
                                </w:rPr>
                                <w:t>2</w:t>
                              </w:r>
                            </w:p>
                          </w:txbxContent>
                        </wps:txbx>
                        <wps:bodyPr horzOverflow="overflow" lIns="0" tIns="0" rIns="0" bIns="0" rtlCol="0">
                          <a:noAutofit/>
                        </wps:bodyPr>
                      </wps:wsp>
                      <wps:wsp>
                        <wps:cNvPr id="75" name="Rectangle 75"/>
                        <wps:cNvSpPr/>
                        <wps:spPr>
                          <a:xfrm>
                            <a:off x="5981756" y="784215"/>
                            <a:ext cx="49287" cy="215509"/>
                          </a:xfrm>
                          <a:prstGeom prst="rect">
                            <a:avLst/>
                          </a:prstGeom>
                          <a:ln>
                            <a:noFill/>
                          </a:ln>
                        </wps:spPr>
                        <wps:txbx>
                          <w:txbxContent>
                            <w:p w:rsidR="00B64CF4" w:rsidRDefault="00196B82">
                              <w:pPr>
                                <w:spacing w:after="0" w:line="276" w:lineRule="auto"/>
                                <w:ind w:left="0" w:right="0" w:firstLine="0"/>
                              </w:pPr>
                              <w:r>
                                <w:rPr>
                                  <w:b/>
                                </w:rPr>
                                <w:t xml:space="preserve"> </w:t>
                              </w:r>
                            </w:p>
                          </w:txbxContent>
                        </wps:txbx>
                        <wps:bodyPr horzOverflow="overflow" lIns="0" tIns="0" rIns="0" bIns="0" rtlCol="0">
                          <a:noAutofit/>
                        </wps:bodyPr>
                      </wps:wsp>
                      <wps:wsp>
                        <wps:cNvPr id="9211" name="Shape 9211"/>
                        <wps:cNvSpPr/>
                        <wps:spPr>
                          <a:xfrm>
                            <a:off x="0" y="990557"/>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12" name="Shape 9212"/>
                        <wps:cNvSpPr/>
                        <wps:spPr>
                          <a:xfrm>
                            <a:off x="3083052" y="990557"/>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13" name="Shape 9213"/>
                        <wps:cNvSpPr/>
                        <wps:spPr>
                          <a:xfrm>
                            <a:off x="68580" y="990557"/>
                            <a:ext cx="3014485" cy="230124"/>
                          </a:xfrm>
                          <a:custGeom>
                            <a:avLst/>
                            <a:gdLst/>
                            <a:ahLst/>
                            <a:cxnLst/>
                            <a:rect l="0" t="0" r="0" b="0"/>
                            <a:pathLst>
                              <a:path w="3014485" h="230124">
                                <a:moveTo>
                                  <a:pt x="0" y="0"/>
                                </a:moveTo>
                                <a:lnTo>
                                  <a:pt x="3014485" y="0"/>
                                </a:lnTo>
                                <a:lnTo>
                                  <a:pt x="3014485"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79" name="Rectangle 79"/>
                        <wps:cNvSpPr/>
                        <wps:spPr>
                          <a:xfrm>
                            <a:off x="68580" y="1024357"/>
                            <a:ext cx="2163573" cy="210293"/>
                          </a:xfrm>
                          <a:prstGeom prst="rect">
                            <a:avLst/>
                          </a:prstGeom>
                          <a:ln>
                            <a:noFill/>
                          </a:ln>
                        </wps:spPr>
                        <wps:txbx>
                          <w:txbxContent>
                            <w:p w:rsidR="00B64CF4" w:rsidRDefault="00196B82">
                              <w:pPr>
                                <w:spacing w:after="0" w:line="276" w:lineRule="auto"/>
                                <w:ind w:left="0" w:right="0" w:firstLine="0"/>
                              </w:pPr>
                              <w:r>
                                <w:t>Leadership and management</w:t>
                              </w:r>
                            </w:p>
                          </w:txbxContent>
                        </wps:txbx>
                        <wps:bodyPr horzOverflow="overflow" lIns="0" tIns="0" rIns="0" bIns="0" rtlCol="0">
                          <a:noAutofit/>
                        </wps:bodyPr>
                      </wps:wsp>
                      <wps:wsp>
                        <wps:cNvPr id="80" name="Rectangle 80"/>
                        <wps:cNvSpPr/>
                        <wps:spPr>
                          <a:xfrm>
                            <a:off x="1696153" y="1024357"/>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81" name="Rectangle 81"/>
                        <wps:cNvSpPr/>
                        <wps:spPr>
                          <a:xfrm>
                            <a:off x="3220212" y="1024357"/>
                            <a:ext cx="202890" cy="210293"/>
                          </a:xfrm>
                          <a:prstGeom prst="rect">
                            <a:avLst/>
                          </a:prstGeom>
                          <a:ln>
                            <a:noFill/>
                          </a:ln>
                        </wps:spPr>
                        <wps:txbx>
                          <w:txbxContent>
                            <w:p w:rsidR="00B64CF4" w:rsidRDefault="00196B82">
                              <w:pPr>
                                <w:spacing w:after="0" w:line="276" w:lineRule="auto"/>
                                <w:ind w:left="0" w:right="0" w:firstLine="0"/>
                              </w:pPr>
                              <w:r>
                                <w:t>Go</w:t>
                              </w:r>
                            </w:p>
                          </w:txbxContent>
                        </wps:txbx>
                        <wps:bodyPr horzOverflow="overflow" lIns="0" tIns="0" rIns="0" bIns="0" rtlCol="0">
                          <a:noAutofit/>
                        </wps:bodyPr>
                      </wps:wsp>
                      <wps:wsp>
                        <wps:cNvPr id="82" name="Rectangle 82"/>
                        <wps:cNvSpPr/>
                        <wps:spPr>
                          <a:xfrm>
                            <a:off x="3372635" y="1024357"/>
                            <a:ext cx="184172" cy="210293"/>
                          </a:xfrm>
                          <a:prstGeom prst="rect">
                            <a:avLst/>
                          </a:prstGeom>
                          <a:ln>
                            <a:noFill/>
                          </a:ln>
                        </wps:spPr>
                        <wps:txbx>
                          <w:txbxContent>
                            <w:p w:rsidR="00B64CF4" w:rsidRDefault="00196B82">
                              <w:pPr>
                                <w:spacing w:after="0" w:line="276" w:lineRule="auto"/>
                                <w:ind w:left="0" w:right="0" w:firstLine="0"/>
                              </w:pPr>
                              <w:r>
                                <w:t>od</w:t>
                              </w:r>
                            </w:p>
                          </w:txbxContent>
                        </wps:txbx>
                        <wps:bodyPr horzOverflow="overflow" lIns="0" tIns="0" rIns="0" bIns="0" rtlCol="0">
                          <a:noAutofit/>
                        </wps:bodyPr>
                      </wps:wsp>
                      <wps:wsp>
                        <wps:cNvPr id="83" name="Rectangle 83"/>
                        <wps:cNvSpPr/>
                        <wps:spPr>
                          <a:xfrm>
                            <a:off x="3512788" y="1024357"/>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84" name="Rectangle 84"/>
                        <wps:cNvSpPr/>
                        <wps:spPr>
                          <a:xfrm>
                            <a:off x="5907028" y="1024357"/>
                            <a:ext cx="91839" cy="210293"/>
                          </a:xfrm>
                          <a:prstGeom prst="rect">
                            <a:avLst/>
                          </a:prstGeom>
                          <a:ln>
                            <a:noFill/>
                          </a:ln>
                        </wps:spPr>
                        <wps:txbx>
                          <w:txbxContent>
                            <w:p w:rsidR="00B64CF4" w:rsidRDefault="00196B82">
                              <w:pPr>
                                <w:spacing w:after="0" w:line="276" w:lineRule="auto"/>
                                <w:ind w:left="0" w:right="0" w:firstLine="0"/>
                              </w:pPr>
                              <w:r>
                                <w:t>2</w:t>
                              </w:r>
                            </w:p>
                          </w:txbxContent>
                        </wps:txbx>
                        <wps:bodyPr horzOverflow="overflow" lIns="0" tIns="0" rIns="0" bIns="0" rtlCol="0">
                          <a:noAutofit/>
                        </wps:bodyPr>
                      </wps:wsp>
                      <wps:wsp>
                        <wps:cNvPr id="85" name="Rectangle 85"/>
                        <wps:cNvSpPr/>
                        <wps:spPr>
                          <a:xfrm>
                            <a:off x="5975587" y="1024357"/>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9214" name="Shape 9214"/>
                        <wps:cNvSpPr/>
                        <wps:spPr>
                          <a:xfrm>
                            <a:off x="0" y="984448"/>
                            <a:ext cx="1667256" cy="9144"/>
                          </a:xfrm>
                          <a:custGeom>
                            <a:avLst/>
                            <a:gdLst/>
                            <a:ahLst/>
                            <a:cxnLst/>
                            <a:rect l="0" t="0" r="0" b="0"/>
                            <a:pathLst>
                              <a:path w="1667256" h="9144">
                                <a:moveTo>
                                  <a:pt x="0" y="0"/>
                                </a:moveTo>
                                <a:lnTo>
                                  <a:pt x="1667256" y="0"/>
                                </a:lnTo>
                                <a:lnTo>
                                  <a:pt x="16672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15" name="Shape 9215"/>
                        <wps:cNvSpPr/>
                        <wps:spPr>
                          <a:xfrm>
                            <a:off x="1667256" y="984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16" name="Shape 9216"/>
                        <wps:cNvSpPr/>
                        <wps:spPr>
                          <a:xfrm>
                            <a:off x="1673352" y="984448"/>
                            <a:ext cx="1478293" cy="9144"/>
                          </a:xfrm>
                          <a:custGeom>
                            <a:avLst/>
                            <a:gdLst/>
                            <a:ahLst/>
                            <a:cxnLst/>
                            <a:rect l="0" t="0" r="0" b="0"/>
                            <a:pathLst>
                              <a:path w="1478293" h="9144">
                                <a:moveTo>
                                  <a:pt x="0" y="0"/>
                                </a:moveTo>
                                <a:lnTo>
                                  <a:pt x="1478293" y="0"/>
                                </a:lnTo>
                                <a:lnTo>
                                  <a:pt x="14782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17" name="Shape 9217"/>
                        <wps:cNvSpPr/>
                        <wps:spPr>
                          <a:xfrm>
                            <a:off x="3151632" y="984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18" name="Shape 9218"/>
                        <wps:cNvSpPr/>
                        <wps:spPr>
                          <a:xfrm>
                            <a:off x="3157728" y="984448"/>
                            <a:ext cx="2513076" cy="9144"/>
                          </a:xfrm>
                          <a:custGeom>
                            <a:avLst/>
                            <a:gdLst/>
                            <a:ahLst/>
                            <a:cxnLst/>
                            <a:rect l="0" t="0" r="0" b="0"/>
                            <a:pathLst>
                              <a:path w="2513076" h="9144">
                                <a:moveTo>
                                  <a:pt x="0" y="0"/>
                                </a:moveTo>
                                <a:lnTo>
                                  <a:pt x="2513076" y="0"/>
                                </a:lnTo>
                                <a:lnTo>
                                  <a:pt x="25130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19" name="Shape 9219"/>
                        <wps:cNvSpPr/>
                        <wps:spPr>
                          <a:xfrm>
                            <a:off x="5670804" y="984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20" name="Shape 9220"/>
                        <wps:cNvSpPr/>
                        <wps:spPr>
                          <a:xfrm>
                            <a:off x="5676900" y="984448"/>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21" name="Shape 9221"/>
                        <wps:cNvSpPr/>
                        <wps:spPr>
                          <a:xfrm>
                            <a:off x="0" y="1220681"/>
                            <a:ext cx="68580" cy="228600"/>
                          </a:xfrm>
                          <a:custGeom>
                            <a:avLst/>
                            <a:gdLst/>
                            <a:ahLst/>
                            <a:cxnLst/>
                            <a:rect l="0" t="0" r="0" b="0"/>
                            <a:pathLst>
                              <a:path w="68580" h="228600">
                                <a:moveTo>
                                  <a:pt x="0" y="0"/>
                                </a:moveTo>
                                <a:lnTo>
                                  <a:pt x="68580" y="0"/>
                                </a:lnTo>
                                <a:lnTo>
                                  <a:pt x="68580"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22" name="Shape 9222"/>
                        <wps:cNvSpPr/>
                        <wps:spPr>
                          <a:xfrm>
                            <a:off x="3083052" y="1220681"/>
                            <a:ext cx="68580" cy="228600"/>
                          </a:xfrm>
                          <a:custGeom>
                            <a:avLst/>
                            <a:gdLst/>
                            <a:ahLst/>
                            <a:cxnLst/>
                            <a:rect l="0" t="0" r="0" b="0"/>
                            <a:pathLst>
                              <a:path w="68580" h="228600">
                                <a:moveTo>
                                  <a:pt x="0" y="0"/>
                                </a:moveTo>
                                <a:lnTo>
                                  <a:pt x="68580" y="0"/>
                                </a:lnTo>
                                <a:lnTo>
                                  <a:pt x="68580"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23" name="Shape 9223"/>
                        <wps:cNvSpPr/>
                        <wps:spPr>
                          <a:xfrm>
                            <a:off x="68580" y="1220681"/>
                            <a:ext cx="3014485" cy="228600"/>
                          </a:xfrm>
                          <a:custGeom>
                            <a:avLst/>
                            <a:gdLst/>
                            <a:ahLst/>
                            <a:cxnLst/>
                            <a:rect l="0" t="0" r="0" b="0"/>
                            <a:pathLst>
                              <a:path w="3014485" h="228600">
                                <a:moveTo>
                                  <a:pt x="0" y="0"/>
                                </a:moveTo>
                                <a:lnTo>
                                  <a:pt x="3014485" y="0"/>
                                </a:lnTo>
                                <a:lnTo>
                                  <a:pt x="3014485"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6" name="Rectangle 96"/>
                        <wps:cNvSpPr/>
                        <wps:spPr>
                          <a:xfrm>
                            <a:off x="68580" y="1254481"/>
                            <a:ext cx="2253163" cy="210293"/>
                          </a:xfrm>
                          <a:prstGeom prst="rect">
                            <a:avLst/>
                          </a:prstGeom>
                          <a:ln>
                            <a:noFill/>
                          </a:ln>
                        </wps:spPr>
                        <wps:txbx>
                          <w:txbxContent>
                            <w:p w:rsidR="00B64CF4" w:rsidRDefault="00196B82">
                              <w:pPr>
                                <w:spacing w:after="0" w:line="276" w:lineRule="auto"/>
                                <w:ind w:left="0" w:right="0" w:firstLine="0"/>
                              </w:pPr>
                              <w:r>
                                <w:t>Behaviour and safety of pupils</w:t>
                              </w:r>
                            </w:p>
                          </w:txbxContent>
                        </wps:txbx>
                        <wps:bodyPr horzOverflow="overflow" lIns="0" tIns="0" rIns="0" bIns="0" rtlCol="0">
                          <a:noAutofit/>
                        </wps:bodyPr>
                      </wps:wsp>
                      <wps:wsp>
                        <wps:cNvPr id="97" name="Rectangle 97"/>
                        <wps:cNvSpPr/>
                        <wps:spPr>
                          <a:xfrm>
                            <a:off x="1762687" y="1254481"/>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98" name="Rectangle 98"/>
                        <wps:cNvSpPr/>
                        <wps:spPr>
                          <a:xfrm>
                            <a:off x="3220212" y="1254481"/>
                            <a:ext cx="386895" cy="210293"/>
                          </a:xfrm>
                          <a:prstGeom prst="rect">
                            <a:avLst/>
                          </a:prstGeom>
                          <a:ln>
                            <a:noFill/>
                          </a:ln>
                        </wps:spPr>
                        <wps:txbx>
                          <w:txbxContent>
                            <w:p w:rsidR="00B64CF4" w:rsidRDefault="00196B82">
                              <w:pPr>
                                <w:spacing w:after="0" w:line="276" w:lineRule="auto"/>
                                <w:ind w:left="0" w:right="0" w:firstLine="0"/>
                              </w:pPr>
                              <w:r>
                                <w:t>Good</w:t>
                              </w:r>
                            </w:p>
                          </w:txbxContent>
                        </wps:txbx>
                        <wps:bodyPr horzOverflow="overflow" lIns="0" tIns="0" rIns="0" bIns="0" rtlCol="0">
                          <a:noAutofit/>
                        </wps:bodyPr>
                      </wps:wsp>
                      <wps:wsp>
                        <wps:cNvPr id="99" name="Rectangle 99"/>
                        <wps:cNvSpPr/>
                        <wps:spPr>
                          <a:xfrm>
                            <a:off x="3512788" y="1254481"/>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00" name="Rectangle 100"/>
                        <wps:cNvSpPr/>
                        <wps:spPr>
                          <a:xfrm>
                            <a:off x="5907028" y="1254481"/>
                            <a:ext cx="91839" cy="210293"/>
                          </a:xfrm>
                          <a:prstGeom prst="rect">
                            <a:avLst/>
                          </a:prstGeom>
                          <a:ln>
                            <a:noFill/>
                          </a:ln>
                        </wps:spPr>
                        <wps:txbx>
                          <w:txbxContent>
                            <w:p w:rsidR="00B64CF4" w:rsidRDefault="00196B82">
                              <w:pPr>
                                <w:spacing w:after="0" w:line="276" w:lineRule="auto"/>
                                <w:ind w:left="0" w:right="0" w:firstLine="0"/>
                              </w:pPr>
                              <w:r>
                                <w:t>2</w:t>
                              </w:r>
                            </w:p>
                          </w:txbxContent>
                        </wps:txbx>
                        <wps:bodyPr horzOverflow="overflow" lIns="0" tIns="0" rIns="0" bIns="0" rtlCol="0">
                          <a:noAutofit/>
                        </wps:bodyPr>
                      </wps:wsp>
                      <wps:wsp>
                        <wps:cNvPr id="101" name="Rectangle 101"/>
                        <wps:cNvSpPr/>
                        <wps:spPr>
                          <a:xfrm>
                            <a:off x="5975587" y="1254481"/>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9224" name="Shape 9224"/>
                        <wps:cNvSpPr/>
                        <wps:spPr>
                          <a:xfrm>
                            <a:off x="0" y="1449281"/>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25" name="Shape 9225"/>
                        <wps:cNvSpPr/>
                        <wps:spPr>
                          <a:xfrm>
                            <a:off x="3083052" y="1449281"/>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26" name="Shape 9226"/>
                        <wps:cNvSpPr/>
                        <wps:spPr>
                          <a:xfrm>
                            <a:off x="68580" y="1449281"/>
                            <a:ext cx="3014485" cy="230124"/>
                          </a:xfrm>
                          <a:custGeom>
                            <a:avLst/>
                            <a:gdLst/>
                            <a:ahLst/>
                            <a:cxnLst/>
                            <a:rect l="0" t="0" r="0" b="0"/>
                            <a:pathLst>
                              <a:path w="3014485" h="230124">
                                <a:moveTo>
                                  <a:pt x="0" y="0"/>
                                </a:moveTo>
                                <a:lnTo>
                                  <a:pt x="3014485" y="0"/>
                                </a:lnTo>
                                <a:lnTo>
                                  <a:pt x="3014485"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105" name="Rectangle 105"/>
                        <wps:cNvSpPr/>
                        <wps:spPr>
                          <a:xfrm>
                            <a:off x="68580" y="1483081"/>
                            <a:ext cx="1402065" cy="210293"/>
                          </a:xfrm>
                          <a:prstGeom prst="rect">
                            <a:avLst/>
                          </a:prstGeom>
                          <a:ln>
                            <a:noFill/>
                          </a:ln>
                        </wps:spPr>
                        <wps:txbx>
                          <w:txbxContent>
                            <w:p w:rsidR="00B64CF4" w:rsidRDefault="00196B82">
                              <w:pPr>
                                <w:spacing w:after="0" w:line="276" w:lineRule="auto"/>
                                <w:ind w:left="0" w:right="0" w:firstLine="0"/>
                              </w:pPr>
                              <w:r>
                                <w:t>Quality of teaching</w:t>
                              </w:r>
                            </w:p>
                          </w:txbxContent>
                        </wps:txbx>
                        <wps:bodyPr horzOverflow="overflow" lIns="0" tIns="0" rIns="0" bIns="0" rtlCol="0">
                          <a:noAutofit/>
                        </wps:bodyPr>
                      </wps:wsp>
                      <wps:wsp>
                        <wps:cNvPr id="106" name="Rectangle 106"/>
                        <wps:cNvSpPr/>
                        <wps:spPr>
                          <a:xfrm>
                            <a:off x="1124662" y="1483081"/>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07" name="Rectangle 107"/>
                        <wps:cNvSpPr/>
                        <wps:spPr>
                          <a:xfrm>
                            <a:off x="3220212" y="1483081"/>
                            <a:ext cx="386895" cy="210293"/>
                          </a:xfrm>
                          <a:prstGeom prst="rect">
                            <a:avLst/>
                          </a:prstGeom>
                          <a:ln>
                            <a:noFill/>
                          </a:ln>
                        </wps:spPr>
                        <wps:txbx>
                          <w:txbxContent>
                            <w:p w:rsidR="00B64CF4" w:rsidRDefault="00196B82">
                              <w:pPr>
                                <w:spacing w:after="0" w:line="276" w:lineRule="auto"/>
                                <w:ind w:left="0" w:right="0" w:firstLine="0"/>
                              </w:pPr>
                              <w:r>
                                <w:t>Good</w:t>
                              </w:r>
                            </w:p>
                          </w:txbxContent>
                        </wps:txbx>
                        <wps:bodyPr horzOverflow="overflow" lIns="0" tIns="0" rIns="0" bIns="0" rtlCol="0">
                          <a:noAutofit/>
                        </wps:bodyPr>
                      </wps:wsp>
                      <wps:wsp>
                        <wps:cNvPr id="108" name="Rectangle 108"/>
                        <wps:cNvSpPr/>
                        <wps:spPr>
                          <a:xfrm>
                            <a:off x="3512788" y="1483081"/>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09" name="Rectangle 109"/>
                        <wps:cNvSpPr/>
                        <wps:spPr>
                          <a:xfrm>
                            <a:off x="5907028" y="1483081"/>
                            <a:ext cx="91839" cy="210293"/>
                          </a:xfrm>
                          <a:prstGeom prst="rect">
                            <a:avLst/>
                          </a:prstGeom>
                          <a:ln>
                            <a:noFill/>
                          </a:ln>
                        </wps:spPr>
                        <wps:txbx>
                          <w:txbxContent>
                            <w:p w:rsidR="00B64CF4" w:rsidRDefault="00196B82">
                              <w:pPr>
                                <w:spacing w:after="0" w:line="276" w:lineRule="auto"/>
                                <w:ind w:left="0" w:right="0" w:firstLine="0"/>
                              </w:pPr>
                              <w:r>
                                <w:t>2</w:t>
                              </w:r>
                            </w:p>
                          </w:txbxContent>
                        </wps:txbx>
                        <wps:bodyPr horzOverflow="overflow" lIns="0" tIns="0" rIns="0" bIns="0" rtlCol="0">
                          <a:noAutofit/>
                        </wps:bodyPr>
                      </wps:wsp>
                      <wps:wsp>
                        <wps:cNvPr id="110" name="Rectangle 110"/>
                        <wps:cNvSpPr/>
                        <wps:spPr>
                          <a:xfrm>
                            <a:off x="5975587" y="1483081"/>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9227" name="Shape 9227"/>
                        <wps:cNvSpPr/>
                        <wps:spPr>
                          <a:xfrm>
                            <a:off x="0" y="1679405"/>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28" name="Shape 9228"/>
                        <wps:cNvSpPr/>
                        <wps:spPr>
                          <a:xfrm>
                            <a:off x="3083052" y="1679405"/>
                            <a:ext cx="68580" cy="230124"/>
                          </a:xfrm>
                          <a:custGeom>
                            <a:avLst/>
                            <a:gdLst/>
                            <a:ahLst/>
                            <a:cxnLst/>
                            <a:rect l="0" t="0" r="0" b="0"/>
                            <a:pathLst>
                              <a:path w="68580" h="230124">
                                <a:moveTo>
                                  <a:pt x="0" y="0"/>
                                </a:moveTo>
                                <a:lnTo>
                                  <a:pt x="68580" y="0"/>
                                </a:lnTo>
                                <a:lnTo>
                                  <a:pt x="68580" y="230124"/>
                                </a:lnTo>
                                <a:lnTo>
                                  <a:pt x="0" y="230124"/>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29" name="Shape 9229"/>
                        <wps:cNvSpPr/>
                        <wps:spPr>
                          <a:xfrm>
                            <a:off x="68580" y="1679393"/>
                            <a:ext cx="3014485" cy="230136"/>
                          </a:xfrm>
                          <a:custGeom>
                            <a:avLst/>
                            <a:gdLst/>
                            <a:ahLst/>
                            <a:cxnLst/>
                            <a:rect l="0" t="0" r="0" b="0"/>
                            <a:pathLst>
                              <a:path w="3014485" h="230136">
                                <a:moveTo>
                                  <a:pt x="0" y="0"/>
                                </a:moveTo>
                                <a:lnTo>
                                  <a:pt x="3014485" y="0"/>
                                </a:lnTo>
                                <a:lnTo>
                                  <a:pt x="3014485" y="230136"/>
                                </a:lnTo>
                                <a:lnTo>
                                  <a:pt x="0" y="230136"/>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114" name="Rectangle 114"/>
                        <wps:cNvSpPr/>
                        <wps:spPr>
                          <a:xfrm>
                            <a:off x="68580" y="1713205"/>
                            <a:ext cx="1637257" cy="210293"/>
                          </a:xfrm>
                          <a:prstGeom prst="rect">
                            <a:avLst/>
                          </a:prstGeom>
                          <a:ln>
                            <a:noFill/>
                          </a:ln>
                        </wps:spPr>
                        <wps:txbx>
                          <w:txbxContent>
                            <w:p w:rsidR="00B64CF4" w:rsidRDefault="00196B82">
                              <w:pPr>
                                <w:spacing w:after="0" w:line="276" w:lineRule="auto"/>
                                <w:ind w:left="0" w:right="0" w:firstLine="0"/>
                              </w:pPr>
                              <w:r>
                                <w:t>Achievement of pupils</w:t>
                              </w:r>
                            </w:p>
                          </w:txbxContent>
                        </wps:txbx>
                        <wps:bodyPr horzOverflow="overflow" lIns="0" tIns="0" rIns="0" bIns="0" rtlCol="0">
                          <a:noAutofit/>
                        </wps:bodyPr>
                      </wps:wsp>
                      <wps:wsp>
                        <wps:cNvPr id="115" name="Rectangle 115"/>
                        <wps:cNvSpPr/>
                        <wps:spPr>
                          <a:xfrm>
                            <a:off x="1301497" y="1713205"/>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16" name="Rectangle 116"/>
                        <wps:cNvSpPr/>
                        <wps:spPr>
                          <a:xfrm>
                            <a:off x="3220212" y="1713205"/>
                            <a:ext cx="386895" cy="210293"/>
                          </a:xfrm>
                          <a:prstGeom prst="rect">
                            <a:avLst/>
                          </a:prstGeom>
                          <a:ln>
                            <a:noFill/>
                          </a:ln>
                        </wps:spPr>
                        <wps:txbx>
                          <w:txbxContent>
                            <w:p w:rsidR="00B64CF4" w:rsidRDefault="00196B82">
                              <w:pPr>
                                <w:spacing w:after="0" w:line="276" w:lineRule="auto"/>
                                <w:ind w:left="0" w:right="0" w:firstLine="0"/>
                              </w:pPr>
                              <w:r>
                                <w:t>Good</w:t>
                              </w:r>
                            </w:p>
                          </w:txbxContent>
                        </wps:txbx>
                        <wps:bodyPr horzOverflow="overflow" lIns="0" tIns="0" rIns="0" bIns="0" rtlCol="0">
                          <a:noAutofit/>
                        </wps:bodyPr>
                      </wps:wsp>
                      <wps:wsp>
                        <wps:cNvPr id="117" name="Rectangle 117"/>
                        <wps:cNvSpPr/>
                        <wps:spPr>
                          <a:xfrm>
                            <a:off x="3512788" y="1713205"/>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18" name="Rectangle 118"/>
                        <wps:cNvSpPr/>
                        <wps:spPr>
                          <a:xfrm>
                            <a:off x="5907028" y="1713205"/>
                            <a:ext cx="91839" cy="210293"/>
                          </a:xfrm>
                          <a:prstGeom prst="rect">
                            <a:avLst/>
                          </a:prstGeom>
                          <a:ln>
                            <a:noFill/>
                          </a:ln>
                        </wps:spPr>
                        <wps:txbx>
                          <w:txbxContent>
                            <w:p w:rsidR="00B64CF4" w:rsidRDefault="00196B82">
                              <w:pPr>
                                <w:spacing w:after="0" w:line="276" w:lineRule="auto"/>
                                <w:ind w:left="0" w:right="0" w:firstLine="0"/>
                              </w:pPr>
                              <w:r>
                                <w:t>2</w:t>
                              </w:r>
                            </w:p>
                          </w:txbxContent>
                        </wps:txbx>
                        <wps:bodyPr horzOverflow="overflow" lIns="0" tIns="0" rIns="0" bIns="0" rtlCol="0">
                          <a:noAutofit/>
                        </wps:bodyPr>
                      </wps:wsp>
                      <wps:wsp>
                        <wps:cNvPr id="119" name="Rectangle 119"/>
                        <wps:cNvSpPr/>
                        <wps:spPr>
                          <a:xfrm>
                            <a:off x="5975587" y="1713205"/>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9230" name="Shape 9230"/>
                        <wps:cNvSpPr/>
                        <wps:spPr>
                          <a:xfrm>
                            <a:off x="0" y="1909529"/>
                            <a:ext cx="68580" cy="228600"/>
                          </a:xfrm>
                          <a:custGeom>
                            <a:avLst/>
                            <a:gdLst/>
                            <a:ahLst/>
                            <a:cxnLst/>
                            <a:rect l="0" t="0" r="0" b="0"/>
                            <a:pathLst>
                              <a:path w="68580" h="228600">
                                <a:moveTo>
                                  <a:pt x="0" y="0"/>
                                </a:moveTo>
                                <a:lnTo>
                                  <a:pt x="68580" y="0"/>
                                </a:lnTo>
                                <a:lnTo>
                                  <a:pt x="68580"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31" name="Shape 9231"/>
                        <wps:cNvSpPr/>
                        <wps:spPr>
                          <a:xfrm>
                            <a:off x="3083052" y="1909529"/>
                            <a:ext cx="68580" cy="228600"/>
                          </a:xfrm>
                          <a:custGeom>
                            <a:avLst/>
                            <a:gdLst/>
                            <a:ahLst/>
                            <a:cxnLst/>
                            <a:rect l="0" t="0" r="0" b="0"/>
                            <a:pathLst>
                              <a:path w="68580" h="228600">
                                <a:moveTo>
                                  <a:pt x="0" y="0"/>
                                </a:moveTo>
                                <a:lnTo>
                                  <a:pt x="68580" y="0"/>
                                </a:lnTo>
                                <a:lnTo>
                                  <a:pt x="68580"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9232" name="Shape 9232"/>
                        <wps:cNvSpPr/>
                        <wps:spPr>
                          <a:xfrm>
                            <a:off x="68580" y="1909529"/>
                            <a:ext cx="3014485" cy="228600"/>
                          </a:xfrm>
                          <a:custGeom>
                            <a:avLst/>
                            <a:gdLst/>
                            <a:ahLst/>
                            <a:cxnLst/>
                            <a:rect l="0" t="0" r="0" b="0"/>
                            <a:pathLst>
                              <a:path w="3014485" h="228600">
                                <a:moveTo>
                                  <a:pt x="0" y="0"/>
                                </a:moveTo>
                                <a:lnTo>
                                  <a:pt x="3014485" y="0"/>
                                </a:lnTo>
                                <a:lnTo>
                                  <a:pt x="3014485" y="228600"/>
                                </a:lnTo>
                                <a:lnTo>
                                  <a:pt x="0" y="228600"/>
                                </a:lnTo>
                                <a:lnTo>
                                  <a:pt x="0" y="0"/>
                                </a:lnTo>
                              </a:path>
                            </a:pathLst>
                          </a:custGeom>
                          <a:ln w="0" cap="flat">
                            <a:miter lim="127000"/>
                          </a:ln>
                        </wps:spPr>
                        <wps:style>
                          <a:lnRef idx="0">
                            <a:srgbClr val="000000"/>
                          </a:lnRef>
                          <a:fillRef idx="1">
                            <a:srgbClr val="FBE7DC"/>
                          </a:fillRef>
                          <a:effectRef idx="0">
                            <a:scrgbClr r="0" g="0" b="0"/>
                          </a:effectRef>
                          <a:fontRef idx="none"/>
                        </wps:style>
                        <wps:bodyPr/>
                      </wps:wsp>
                      <wps:wsp>
                        <wps:cNvPr id="123" name="Rectangle 123"/>
                        <wps:cNvSpPr/>
                        <wps:spPr>
                          <a:xfrm>
                            <a:off x="68580" y="1943329"/>
                            <a:ext cx="816658" cy="210293"/>
                          </a:xfrm>
                          <a:prstGeom prst="rect">
                            <a:avLst/>
                          </a:prstGeom>
                          <a:ln>
                            <a:noFill/>
                          </a:ln>
                        </wps:spPr>
                        <wps:txbx>
                          <w:txbxContent>
                            <w:p w:rsidR="00B64CF4" w:rsidRDefault="00196B82">
                              <w:pPr>
                                <w:spacing w:after="0" w:line="276" w:lineRule="auto"/>
                                <w:ind w:left="0" w:right="0" w:firstLine="0"/>
                              </w:pPr>
                              <w:r>
                                <w:t>Early years</w:t>
                              </w:r>
                            </w:p>
                          </w:txbxContent>
                        </wps:txbx>
                        <wps:bodyPr horzOverflow="overflow" lIns="0" tIns="0" rIns="0" bIns="0" rtlCol="0">
                          <a:noAutofit/>
                        </wps:bodyPr>
                      </wps:wsp>
                      <wps:wsp>
                        <wps:cNvPr id="124" name="Rectangle 124"/>
                        <wps:cNvSpPr/>
                        <wps:spPr>
                          <a:xfrm>
                            <a:off x="682699" y="1943329"/>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25" name="Rectangle 125"/>
                        <wps:cNvSpPr/>
                        <wps:spPr>
                          <a:xfrm>
                            <a:off x="722291" y="1943329"/>
                            <a:ext cx="719370" cy="210293"/>
                          </a:xfrm>
                          <a:prstGeom prst="rect">
                            <a:avLst/>
                          </a:prstGeom>
                          <a:ln>
                            <a:noFill/>
                          </a:ln>
                        </wps:spPr>
                        <wps:txbx>
                          <w:txbxContent>
                            <w:p w:rsidR="00B64CF4" w:rsidRDefault="00196B82">
                              <w:pPr>
                                <w:spacing w:after="0" w:line="276" w:lineRule="auto"/>
                                <w:ind w:left="0" w:right="0" w:firstLine="0"/>
                              </w:pPr>
                              <w:r>
                                <w:t xml:space="preserve">provision </w:t>
                              </w:r>
                            </w:p>
                          </w:txbxContent>
                        </wps:txbx>
                        <wps:bodyPr horzOverflow="overflow" lIns="0" tIns="0" rIns="0" bIns="0" rtlCol="0">
                          <a:noAutofit/>
                        </wps:bodyPr>
                      </wps:wsp>
                      <wps:wsp>
                        <wps:cNvPr id="126" name="Rectangle 126"/>
                        <wps:cNvSpPr/>
                        <wps:spPr>
                          <a:xfrm>
                            <a:off x="1264815" y="1943329"/>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27" name="Rectangle 127"/>
                        <wps:cNvSpPr/>
                        <wps:spPr>
                          <a:xfrm>
                            <a:off x="3220212" y="1943329"/>
                            <a:ext cx="386895" cy="210293"/>
                          </a:xfrm>
                          <a:prstGeom prst="rect">
                            <a:avLst/>
                          </a:prstGeom>
                          <a:ln>
                            <a:noFill/>
                          </a:ln>
                        </wps:spPr>
                        <wps:txbx>
                          <w:txbxContent>
                            <w:p w:rsidR="00B64CF4" w:rsidRDefault="00196B82">
                              <w:pPr>
                                <w:spacing w:after="0" w:line="276" w:lineRule="auto"/>
                                <w:ind w:left="0" w:right="0" w:firstLine="0"/>
                              </w:pPr>
                              <w:r>
                                <w:t>Good</w:t>
                              </w:r>
                            </w:p>
                          </w:txbxContent>
                        </wps:txbx>
                        <wps:bodyPr horzOverflow="overflow" lIns="0" tIns="0" rIns="0" bIns="0" rtlCol="0">
                          <a:noAutofit/>
                        </wps:bodyPr>
                      </wps:wsp>
                      <wps:wsp>
                        <wps:cNvPr id="128" name="Rectangle 128"/>
                        <wps:cNvSpPr/>
                        <wps:spPr>
                          <a:xfrm>
                            <a:off x="3512788" y="1943329"/>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29" name="Rectangle 129"/>
                        <wps:cNvSpPr/>
                        <wps:spPr>
                          <a:xfrm>
                            <a:off x="5907028" y="1943329"/>
                            <a:ext cx="91839" cy="210293"/>
                          </a:xfrm>
                          <a:prstGeom prst="rect">
                            <a:avLst/>
                          </a:prstGeom>
                          <a:ln>
                            <a:noFill/>
                          </a:ln>
                        </wps:spPr>
                        <wps:txbx>
                          <w:txbxContent>
                            <w:p w:rsidR="00B64CF4" w:rsidRDefault="00196B82">
                              <w:pPr>
                                <w:spacing w:after="0" w:line="276" w:lineRule="auto"/>
                                <w:ind w:left="0" w:right="0" w:firstLine="0"/>
                              </w:pPr>
                              <w:r>
                                <w:t>2</w:t>
                              </w:r>
                            </w:p>
                          </w:txbxContent>
                        </wps:txbx>
                        <wps:bodyPr horzOverflow="overflow" lIns="0" tIns="0" rIns="0" bIns="0" rtlCol="0">
                          <a:noAutofit/>
                        </wps:bodyPr>
                      </wps:wsp>
                      <wps:wsp>
                        <wps:cNvPr id="130" name="Rectangle 130"/>
                        <wps:cNvSpPr/>
                        <wps:spPr>
                          <a:xfrm>
                            <a:off x="5975587" y="1943329"/>
                            <a:ext cx="52573" cy="210293"/>
                          </a:xfrm>
                          <a:prstGeom prst="rect">
                            <a:avLst/>
                          </a:prstGeom>
                          <a:ln>
                            <a:noFill/>
                          </a:ln>
                        </wps:spPr>
                        <wps:txbx>
                          <w:txbxContent>
                            <w:p w:rsidR="00B64CF4" w:rsidRDefault="00196B82">
                              <w:pPr>
                                <w:spacing w:after="0" w:line="276" w:lineRule="auto"/>
                                <w:ind w:left="0" w:right="0" w:firstLine="0"/>
                              </w:pPr>
                              <w:r>
                                <w:t xml:space="preserve"> </w:t>
                              </w:r>
                            </w:p>
                          </w:txbxContent>
                        </wps:txbx>
                        <wps:bodyPr horzOverflow="overflow" lIns="0" tIns="0" rIns="0" bIns="0" rtlCol="0">
                          <a:noAutofit/>
                        </wps:bodyPr>
                      </wps:wsp>
                      <wps:wsp>
                        <wps:cNvPr id="131" name="Rectangle 131"/>
                        <wps:cNvSpPr/>
                        <wps:spPr>
                          <a:xfrm>
                            <a:off x="45720" y="2133134"/>
                            <a:ext cx="42439" cy="169754"/>
                          </a:xfrm>
                          <a:prstGeom prst="rect">
                            <a:avLst/>
                          </a:prstGeom>
                          <a:ln>
                            <a:noFill/>
                          </a:ln>
                        </wps:spPr>
                        <wps:txbx>
                          <w:txbxContent>
                            <w:p w:rsidR="00B64CF4" w:rsidRDefault="00196B82">
                              <w:pPr>
                                <w:spacing w:after="0" w:line="276" w:lineRule="auto"/>
                                <w:ind w:left="0" w:right="0" w:firstLine="0"/>
                              </w:pPr>
                              <w:r>
                                <w:rPr>
                                  <w:sz w:val="16"/>
                                </w:rPr>
                                <w:t xml:space="preserve"> </w:t>
                              </w:r>
                            </w:p>
                          </w:txbxContent>
                        </wps:txbx>
                        <wps:bodyPr horzOverflow="overflow" lIns="0" tIns="0" rIns="0" bIns="0" rtlCol="0">
                          <a:noAutofit/>
                        </wps:bodyPr>
                      </wps:wsp>
                      <wps:wsp>
                        <wps:cNvPr id="132" name="Rectangle 132"/>
                        <wps:cNvSpPr/>
                        <wps:spPr>
                          <a:xfrm>
                            <a:off x="36576" y="2285196"/>
                            <a:ext cx="4821030" cy="259649"/>
                          </a:xfrm>
                          <a:prstGeom prst="rect">
                            <a:avLst/>
                          </a:prstGeom>
                          <a:ln>
                            <a:noFill/>
                          </a:ln>
                        </wps:spPr>
                        <wps:txbx>
                          <w:txbxContent>
                            <w:p w:rsidR="00B64CF4" w:rsidRDefault="00196B82">
                              <w:pPr>
                                <w:spacing w:after="0" w:line="276" w:lineRule="auto"/>
                                <w:ind w:left="0" w:right="0" w:firstLine="0"/>
                              </w:pPr>
                              <w:r>
                                <w:rPr>
                                  <w:b/>
                                  <w:sz w:val="24"/>
                                </w:rPr>
                                <w:t>Summary of key findings for parents and pupils</w:t>
                              </w:r>
                            </w:p>
                          </w:txbxContent>
                        </wps:txbx>
                        <wps:bodyPr horzOverflow="overflow" lIns="0" tIns="0" rIns="0" bIns="0" rtlCol="0">
                          <a:noAutofit/>
                        </wps:bodyPr>
                      </wps:wsp>
                      <wps:wsp>
                        <wps:cNvPr id="133" name="Rectangle 133"/>
                        <wps:cNvSpPr/>
                        <wps:spPr>
                          <a:xfrm>
                            <a:off x="3662172" y="2285196"/>
                            <a:ext cx="59382" cy="259649"/>
                          </a:xfrm>
                          <a:prstGeom prst="rect">
                            <a:avLst/>
                          </a:prstGeom>
                          <a:ln>
                            <a:noFill/>
                          </a:ln>
                        </wps:spPr>
                        <wps:txbx>
                          <w:txbxContent>
                            <w:p w:rsidR="00B64CF4" w:rsidRDefault="00196B82">
                              <w:pPr>
                                <w:spacing w:after="0" w:line="276" w:lineRule="auto"/>
                                <w:ind w:left="0" w:right="0" w:firstLine="0"/>
                              </w:pPr>
                              <w:r>
                                <w:rPr>
                                  <w:b/>
                                  <w:sz w:val="24"/>
                                </w:rPr>
                                <w:t xml:space="preserve"> </w:t>
                              </w:r>
                            </w:p>
                          </w:txbxContent>
                        </wps:txbx>
                        <wps:bodyPr horzOverflow="overflow" lIns="0" tIns="0" rIns="0" bIns="0" rtlCol="0">
                          <a:noAutofit/>
                        </wps:bodyPr>
                      </wps:wsp>
                    </wpg:wgp>
                  </a:graphicData>
                </a:graphic>
              </wp:anchor>
            </w:drawing>
          </mc:Choice>
          <mc:Fallback>
            <w:pict>
              <v:group id="Group 7456" o:spid="_x0000_s1026" style="position:absolute;margin-left:3.5pt;margin-top:54pt;width:489pt;height:195.3pt;z-index:251659264;mso-position-horizontal-relative:margin" coordsize="62103,2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">
                <v:rect id="Rectangle 24" o:spid="_x0000_s1027" style="position:absolute;left:365;width:368;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64CF4" w:rsidRDefault="00196B82">
                        <w:pPr>
                          <w:spacing w:after="0" w:line="276" w:lineRule="auto"/>
                          <w:ind w:left="0" w:right="0" w:firstLine="0"/>
                        </w:pPr>
                        <w:r>
                          <w:rPr>
                            <w:sz w:val="14"/>
                          </w:rPr>
                          <w:t xml:space="preserve"> </w:t>
                        </w:r>
                      </w:p>
                    </w:txbxContent>
                  </v:textbox>
                </v:rect>
                <v:shape id="Shape 9199" o:spid="_x0000_s1028" style="position:absolute;left:365;top:1828;width:25985;height:1539;visibility:visible;mso-wrap-style:square;v-text-anchor:top" coordsize="2598433,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v08cA&#10;AADdAAAADwAAAGRycy9kb3ducmV2LnhtbESPT2vCQBTE7wW/w/KE3urGEtokuooWWgpeWhW8PrLP&#10;JJp9G7ObP/32bqHQ4zAzv2GW69HUoqfWVZYVzGcRCOLc6ooLBcfD+1MCwnlkjbVlUvBDDtarycMS&#10;M20H/qZ+7wsRIOwyVFB632RSurwkg25mG+LgnW1r0AfZFlK3OAS4qeVzFL1IgxWHhRIbeispv+47&#10;o2B7q4bdR3w7J7LxxWt8+Tp1p41Sj9NxswDhafT/4b/2p1aQztMUft+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nL9PHAAAA3QAAAA8AAAAAAAAAAAAAAAAAmAIAAGRy&#10;cy9kb3ducmV2LnhtbFBLBQYAAAAABAAEAPUAAACMAwAAAAA=&#10;" path="m,l2598433,r,153924l,153924,,e" fillcolor="#fbe7dc" stroked="f" strokeweight="0">
                  <v:stroke miterlimit="83231f" joinstyle="miter"/>
                  <v:path arrowok="t" textboxrect="0,0,2598433,153924"/>
                </v:shape>
                <v:rect id="Rectangle 30" o:spid="_x0000_s1029" style="position:absolute;left:365;top:1746;width:14179;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64CF4" w:rsidRDefault="00196B82">
                        <w:pPr>
                          <w:spacing w:after="0" w:line="276" w:lineRule="auto"/>
                          <w:ind w:left="0" w:right="0" w:firstLine="0"/>
                        </w:pPr>
                        <w:r>
                          <w:rPr>
                            <w:b/>
                            <w:bdr w:val="single" w:sz="46" w:space="0" w:color="FBE7DC"/>
                          </w:rPr>
                          <w:t>Inspection dates</w:t>
                        </w:r>
                      </w:p>
                    </w:txbxContent>
                  </v:textbox>
                </v:rect>
                <v:rect id="Rectangle 31" o:spid="_x0000_s1030" style="position:absolute;left:11049;top:1746;width:492;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B64CF4" w:rsidRDefault="00196B82">
                        <w:pPr>
                          <w:spacing w:after="0" w:line="276" w:lineRule="auto"/>
                          <w:ind w:left="0" w:right="0" w:firstLine="0"/>
                        </w:pPr>
                        <w:r>
                          <w:rPr>
                            <w:b/>
                            <w:bdr w:val="single" w:sz="46" w:space="0" w:color="FBE7DC"/>
                          </w:rPr>
                          <w:t xml:space="preserve"> </w:t>
                        </w:r>
                      </w:p>
                    </w:txbxContent>
                  </v:textbox>
                </v:rect>
                <v:rect id="Rectangle 32" o:spid="_x0000_s1031" style="position:absolute;left:27081;top:1785;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64CF4" w:rsidRDefault="00196B82">
                        <w:pPr>
                          <w:spacing w:after="0" w:line="276" w:lineRule="auto"/>
                          <w:ind w:left="0" w:right="0" w:firstLine="0"/>
                        </w:pPr>
                        <w:r>
                          <w:rPr>
                            <w:bdr w:val="single" w:sz="46" w:space="0" w:color="FBE7DC"/>
                          </w:rPr>
                          <w:t>8</w:t>
                        </w:r>
                      </w:p>
                    </w:txbxContent>
                  </v:textbox>
                </v:rect>
                <v:rect id="Rectangle 33" o:spid="_x0000_s1032" style="position:absolute;left:27767;top:1785;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64CF4" w:rsidRDefault="00196B82">
                        <w:pPr>
                          <w:spacing w:after="0" w:line="276" w:lineRule="auto"/>
                          <w:ind w:left="0" w:right="0" w:firstLine="0"/>
                        </w:pPr>
                        <w:r>
                          <w:t>–</w:t>
                        </w:r>
                      </w:p>
                    </w:txbxContent>
                  </v:textbox>
                </v:rect>
                <v:rect id="Rectangle 7420" o:spid="_x0000_s1033" style="position:absolute;left:28453;top:1785;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g0sMA&#10;AADdAAAADwAAAGRycy9kb3ducmV2LnhtbERPy4rCMBTdC/MP4Q6403Rk8FGNIjqiS6cOqLtLc23L&#10;NDelibb69WYhuDyc92zRmlLcqHaFZQVf/QgEcWp1wZmCv8OmNwbhPLLG0jIpuJODxfyjM8NY24Z/&#10;6Zb4TIQQdjEqyL2vYildmpNB17cVceAutjboA6wzqWtsQrgp5SCKhtJgwaEhx4pWOaX/ydUo2I6r&#10;5WlnH01W/py3x/1xsj5MvFLdz3Y5BeGp9W/xy73TCkbf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Wg0sMAAADdAAAADwAAAAAAAAAAAAAAAACYAgAAZHJzL2Rv&#10;d25yZXYueG1sUEsFBgAAAAAEAAQA9QAAAIgDAAAAAA==&#10;" filled="f" stroked="f">
                  <v:textbox inset="0,0,0,0">
                    <w:txbxContent>
                      <w:p w:rsidR="00B64CF4" w:rsidRDefault="00196B82">
                        <w:pPr>
                          <w:spacing w:after="0" w:line="276" w:lineRule="auto"/>
                          <w:ind w:left="0" w:right="0" w:firstLine="0"/>
                        </w:pPr>
                        <w:r>
                          <w:t>9</w:t>
                        </w:r>
                      </w:p>
                    </w:txbxContent>
                  </v:textbox>
                </v:rect>
                <v:rect id="Rectangle 7422" o:spid="_x0000_s1034" style="position:absolute;left:29153;top:1785;width:6930;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bPscA&#10;AADdAAAADwAAAGRycy9kb3ducmV2LnhtbESPQWvCQBSE74X+h+UVems2DUVjdBWpih6tFlJvj+xr&#10;Epp9G7Krif31XUHocZiZb5jZYjCNuFDnassKXqMYBHFhdc2lgs/j5iUF4TyyxsYyKbiSg8X88WGG&#10;mbY9f9Dl4EsRIOwyVFB532ZSuqIigy6yLXHwvm1n0AfZlVJ32Ae4aWQSxyNpsOawUGFL7xUVP4ez&#10;UbBN2+XXzv72ZbM+bfN9PlkdJ16p56dhOQXhafD/4Xt7pxWM35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bmz7HAAAA3QAAAA8AAAAAAAAAAAAAAAAAmAIAAGRy&#10;cy9kb3ducmV2LnhtbFBLBQYAAAAABAAEAPUAAACMAwAAAAA=&#10;" filled="f" stroked="f">
                  <v:textbox inset="0,0,0,0">
                    <w:txbxContent>
                      <w:p w:rsidR="00B64CF4" w:rsidRDefault="00196B82">
                        <w:pPr>
                          <w:spacing w:after="0" w:line="276" w:lineRule="auto"/>
                          <w:ind w:left="0" w:right="0" w:firstLine="0"/>
                        </w:pPr>
                        <w:r>
                          <w:t xml:space="preserve"> October </w:t>
                        </w:r>
                      </w:p>
                    </w:txbxContent>
                  </v:textbox>
                </v:rect>
                <v:rect id="Rectangle 7421" o:spid="_x0000_s1035" style="position:absolute;left:34379;top:1785;width:3674;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FScYA&#10;AADdAAAADwAAAGRycy9kb3ducmV2LnhtbESPS4vCQBCE78L+h6EXvOlEER/RUWRV9Ohjwd1bk2mT&#10;sJmekBlN9Nc7grDHoqq+omaLxhTiRpXLLSvodSMQxInVOacKvk+bzhiE88gaC8uk4E4OFvOP1gxj&#10;bWs+0O3oUxEg7GJUkHlfxlK6JCODrmtL4uBdbGXQB1mlUldYB7gpZD+KhtJgzmEhw5K+Mkr+jlej&#10;YDsulz87+6jTYv27Pe/Pk9Vp4pVqfzbLKQhPjf8Pv9s7rWA06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kFScYAAADdAAAADwAAAAAAAAAAAAAAAACYAgAAZHJz&#10;L2Rvd25yZXYueG1sUEsFBgAAAAAEAAQA9QAAAIsDAAAAAA==&#10;" filled="f" stroked="f">
                  <v:textbox inset="0,0,0,0">
                    <w:txbxContent>
                      <w:p w:rsidR="00B64CF4" w:rsidRDefault="00196B82">
                        <w:pPr>
                          <w:spacing w:after="0" w:line="276" w:lineRule="auto"/>
                          <w:ind w:left="0" w:right="0" w:firstLine="0"/>
                        </w:pPr>
                        <w:r>
                          <w:t>2014</w:t>
                        </w:r>
                      </w:p>
                    </w:txbxContent>
                  </v:textbox>
                </v:rect>
                <v:rect id="Rectangle 35" o:spid="_x0000_s1036" style="position:absolute;left:37155;top:1785;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64CF4" w:rsidRDefault="00196B82">
                        <w:pPr>
                          <w:spacing w:after="0" w:line="276" w:lineRule="auto"/>
                          <w:ind w:left="0" w:right="0" w:firstLine="0"/>
                        </w:pPr>
                        <w:r>
                          <w:t xml:space="preserve"> </w:t>
                        </w:r>
                      </w:p>
                    </w:txbxContent>
                  </v:textbox>
                </v:rect>
                <v:rect id="Rectangle 38" o:spid="_x0000_s1037" style="position:absolute;left:457;top:3675;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64CF4" w:rsidRDefault="00196B82">
                        <w:pPr>
                          <w:spacing w:after="0" w:line="276" w:lineRule="auto"/>
                          <w:ind w:left="0" w:right="0" w:firstLine="0"/>
                        </w:pPr>
                        <w:r>
                          <w:t xml:space="preserve"> </w:t>
                        </w:r>
                      </w:p>
                    </w:txbxContent>
                  </v:textbox>
                </v:rect>
                <v:shape id="Shape 9200" o:spid="_x0000_s1038" style="position:absolute;top:5257;width:16687;height:1524;visibility:visible;mso-wrap-style:square;v-text-anchor:top" coordsize="166878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8U8MA&#10;AADdAAAADwAAAGRycy9kb3ducmV2LnhtbESPQWsCMRSE7wX/Q3hCbzVbEdmuRlkEQU9FrdDj6+a5&#10;Wbp5WZLorv/eFAoeh5n5hlmuB9uKG/nQOFbwPslAEFdON1wr+Dpt33IQISJrbB2TgjsFWK9GL0ss&#10;tOv5QLdjrEWCcChQgYmxK6QMlSGLYeI64uRdnLcYk/S11B77BLetnGbZXFpsOC0Y7GhjqPo9Xm2i&#10;+Pln933W/b40uTvP7i4vf3ZKvY6HcgEi0hCf4f/2Tiv4SEj4e5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s8U8MAAADdAAAADwAAAAAAAAAAAAAAAACYAgAAZHJzL2Rv&#10;d25yZXYueG1sUEsFBgAAAAAEAAQA9QAAAIgDAAAAAA==&#10;" path="m,l1668780,r,152400l,152400,,e" fillcolor="#fbe7dc" stroked="f" strokeweight="0">
                  <v:stroke miterlimit="83231f" joinstyle="miter"/>
                  <v:path arrowok="t" textboxrect="0,0,1668780,152400"/>
                </v:shape>
                <v:shape id="Shape 9201" o:spid="_x0000_s1039" style="position:absolute;top:6781;width:685;height:1539;visibility:visible;mso-wrap-style:square;v-text-anchor:top" coordsize="6858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mUIsQA&#10;AADdAAAADwAAAGRycy9kb3ducmV2LnhtbESPT2vCQBTE70K/w/IK3nQTUWlTVynBfzep9uDxmX1N&#10;QrNvQ3ZN4rd3BcHjMDO/YRar3lSipcaVlhXE4wgEcWZ1ybmC39Nm9AHCeWSNlWVScCMHq+XbYIGJ&#10;th3/UHv0uQgQdgkqKLyvEyldVpBBN7Y1cfD+bGPQB9nkUjfYBbip5CSK5tJgyWGhwJrSgrL/49Uo&#10;4Dhd9+lsujtc6HTYypa7s9spNXzvv79AeOr9K/xs77WCz0kUw+NNe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lCLEAAAA3QAAAA8AAAAAAAAAAAAAAAAAmAIAAGRycy9k&#10;b3ducmV2LnhtbFBLBQYAAAAABAAEAPUAAACJAwAAAAA=&#10;" path="m,l68580,r,153924l,153924,,e" fillcolor="#fbe7dc" stroked="f" strokeweight="0">
                  <v:stroke miterlimit="83231f" joinstyle="miter"/>
                  <v:path arrowok="t" textboxrect="0,0,68580,153924"/>
                </v:shape>
                <v:shape id="Shape 9202" o:spid="_x0000_s1040" style="position:absolute;left:16002;top:6781;width:685;height:1539;visibility:visible;mso-wrap-style:square;v-text-anchor:top" coordsize="6858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KVcUA&#10;AADdAAAADwAAAGRycy9kb3ducmV2LnhtbESPQWvCQBSE70L/w/IKvenG0IpNs5ESbPUmxh48PrOv&#10;SWj2bciuSfrv3ULB4zAz3zDpZjKtGKh3jWUFy0UEgri0uuFKwdfpY74G4TyyxtYyKfglB5vsYZZi&#10;ou3IRxoKX4kAYZeggtr7LpHSlTUZdAvbEQfv2/YGfZB9JXWPY4CbVsZRtJIGGw4LNXaU11T+FFej&#10;gJf5dspfnneHC50On3Lg8ex2Sj09Tu9vIDxN/h7+b++1gtc4iuHvTXg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wpVxQAAAN0AAAAPAAAAAAAAAAAAAAAAAJgCAABkcnMv&#10;ZG93bnJldi54bWxQSwUGAAAAAAQABAD1AAAAigMAAAAA&#10;" path="m,l68580,r,153924l,153924,,e" fillcolor="#fbe7dc" stroked="f" strokeweight="0">
                  <v:stroke miterlimit="83231f" joinstyle="miter"/>
                  <v:path arrowok="t" textboxrect="0,0,68580,153924"/>
                </v:shape>
                <v:shape id="Shape 9203" o:spid="_x0000_s1041" style="position:absolute;top:8320;width:16687;height:1524;visibility:visible;mso-wrap-style:square;v-text-anchor:top" coordsize="166878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JMUA&#10;AADdAAAADwAAAGRycy9kb3ducmV2LnhtbESPT2sCMRTE7wW/Q3iCt5pVi6xboyxCwZ5K/QMeXzev&#10;m6WblyVJ3fXbNwXB4zAzv2HW28G24ko+NI4VzKYZCOLK6YZrBafj23MOIkRkja1jUnCjANvN6GmN&#10;hXY9f9L1EGuRIBwKVGBi7AopQ2XIYpi6jjh5385bjEn6WmqPfYLbVs6zbCktNpwWDHa0M1T9HH5t&#10;ovjlR3c56/69NLk7v9xcXn7tlZqMh/IVRKQhPsL39l4rWM2zBfy/S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aIkxQAAAN0AAAAPAAAAAAAAAAAAAAAAAJgCAABkcnMv&#10;ZG93bnJldi54bWxQSwUGAAAAAAQABAD1AAAAigMAAAAA&#10;" path="m,l1668780,r,152400l,152400,,e" fillcolor="#fbe7dc" stroked="f" strokeweight="0">
                  <v:stroke miterlimit="83231f" joinstyle="miter"/>
                  <v:path arrowok="t" textboxrect="0,0,1668780,152400"/>
                </v:shape>
                <v:shape id="Shape 9204" o:spid="_x0000_s1042" style="position:absolute;left:685;top:6781;width:15317;height:1539;visibility:visible;mso-wrap-style:square;v-text-anchor:top" coordsize="153162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XvMcA&#10;AADdAAAADwAAAGRycy9kb3ducmV2LnhtbESPQWvCQBSE7wX/w/KE3upGW6rGrGJbKsWLqLl4e2Sf&#10;STD7Nma3a/rvu4WCx2FmvmGyVW8aEahztWUF41ECgriwuuZSQX78fJqBcB5ZY2OZFPyQg9Vy8JBh&#10;qu2N9xQOvhQRwi5FBZX3bSqlKyoy6Ea2JY7e2XYGfZRdKXWHtwg3jZwkyas0WHNcqLCl94qKy+Hb&#10;KAgfoVmH7eZ5J4vT7rqh6dssnyr1OOzXCxCeen8P/7e/tIL5JHmB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g17zHAAAA3QAAAA8AAAAAAAAAAAAAAAAAmAIAAGRy&#10;cy9kb3ducmV2LnhtbFBLBQYAAAAABAAEAPUAAACMAwAAAAA=&#10;" path="m,l1531620,r,153924l,153924,,e" fillcolor="#fbe7dc" stroked="f" strokeweight="0">
                  <v:stroke miterlimit="83231f" joinstyle="miter"/>
                  <v:path arrowok="t" textboxrect="0,0,1531620,153924"/>
                </v:shape>
                <v:rect id="Rectangle 44" o:spid="_x0000_s1043" style="position:absolute;left:685;top:6699;width:1772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64CF4" w:rsidRDefault="00196B82">
                        <w:pPr>
                          <w:spacing w:after="0" w:line="276" w:lineRule="auto"/>
                          <w:ind w:left="0" w:right="0" w:firstLine="0"/>
                        </w:pPr>
                        <w:r>
                          <w:rPr>
                            <w:b/>
                          </w:rPr>
                          <w:t>Overall effectiveness</w:t>
                        </w:r>
                      </w:p>
                    </w:txbxContent>
                  </v:textbox>
                </v:rect>
                <v:rect id="Rectangle 45" o:spid="_x0000_s1044" style="position:absolute;left:14020;top:6699;width:49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B64CF4" w:rsidRDefault="00196B82">
                        <w:pPr>
                          <w:spacing w:after="0" w:line="276" w:lineRule="auto"/>
                          <w:ind w:left="0" w:right="0" w:firstLine="0"/>
                        </w:pPr>
                        <w:r>
                          <w:rPr>
                            <w:b/>
                          </w:rPr>
                          <w:t xml:space="preserve"> </w:t>
                        </w:r>
                      </w:p>
                    </w:txbxContent>
                  </v:textbox>
                </v:rect>
                <v:shape id="Shape 9205" o:spid="_x0000_s1045" style="position:absolute;left:16687;top:5257;width:686;height:2286;visibility:visible;mso-wrap-style:square;v-text-anchor:top" coordsize="6858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FgcQA&#10;AADdAAAADwAAAGRycy9kb3ducmV2LnhtbESPT4vCMBTE78J+h/AW9qapgv+qUcq6Cx7VFbw+m2db&#10;bF66SbTdb28EYY/DzPyGWa47U4s7OV9ZVjAcJCCIc6srLhQcf777MxA+IGusLZOCP/KwXr31lphq&#10;2/Ke7odQiAhhn6KCMoQmldLnJRn0A9sQR+9incEQpSukdthGuKnlKEkm0mDFcaHEhj5Lyq+Hm1Hw&#10;dQzteTd2/pRtrhc/m9rf7GSV+njvsgWIQF34D7/aW61gPkrG8HwTn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BYHEAAAA3QAAAA8AAAAAAAAAAAAAAAAAmAIAAGRycy9k&#10;b3ducmV2LnhtbFBLBQYAAAAABAAEAPUAAACJAwAAAAA=&#10;" path="m,l68580,r,228600l,228600,,e" fillcolor="#fbe7dc" stroked="f" strokeweight="0">
                  <v:stroke miterlimit="83231f" joinstyle="miter"/>
                  <v:path arrowok="t" textboxrect="0,0,68580,228600"/>
                </v:shape>
                <v:shape id="Shape 9206" o:spid="_x0000_s1046" style="position:absolute;left:30830;top:5257;width:686;height:2286;visibility:visible;mso-wrap-style:square;v-text-anchor:top" coordsize="6858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b9sQA&#10;AADdAAAADwAAAGRycy9kb3ducmV2LnhtbESPQWvCQBSE74X+h+UVvNWNQq3GrBLaCh6tFbw+s88k&#10;JPs23d2a+O9dQehxmJlvmGw9mFZcyPnasoLJOAFBXFhdc6ng8LN5nYPwAVlja5kUXMnDevX8lGGq&#10;bc/fdNmHUkQI+xQVVCF0qZS+qMigH9uOOHpn6wyGKF0ptcM+wk0rp0kykwZrjgsVdvRRUdHs/4yC&#10;r0PoT7s354/5Z3P283f7mx+tUqOXIV+CCDSE//CjvdUKFtNkBvc38Qn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m/bEAAAA3QAAAA8AAAAAAAAAAAAAAAAAmAIAAGRycy9k&#10;b3ducmV2LnhtbFBLBQYAAAAABAAEAPUAAACJAwAAAAA=&#10;" path="m,l68580,r,228600l,228600,,e" fillcolor="#fbe7dc" stroked="f" strokeweight="0">
                  <v:stroke miterlimit="83231f" joinstyle="miter"/>
                  <v:path arrowok="t" textboxrect="0,0,68580,228600"/>
                </v:shape>
                <v:shape id="Shape 9207" o:spid="_x0000_s1047" style="position:absolute;left:17373;top:5257;width:13457;height:2286;visibility:visible;mso-wrap-style:square;v-text-anchor:top" coordsize="134570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Rj8UA&#10;AADdAAAADwAAAGRycy9kb3ducmV2LnhtbESPT2vCQBTE74V+h+UVvBTd1ILV6EZCQGgvBa16fmSf&#10;+dPdtyG7mvTbdwsFj8PM/IbZbEdrxI163zhW8DJLQBCXTjdcKTh+7aZLED4gazSOScEPedhmjw8b&#10;TLUbeE+3Q6hEhLBPUUEdQpdK6cuaLPqZ64ijd3G9xRBlX0nd4xDh1sh5kiykxYbjQo0dFTWV34er&#10;VVCE8+fuw7R08gUOeVvmr+Y5V2ryNOZrEIHGcA//t9+1gtU8eYO/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dGPxQAAAN0AAAAPAAAAAAAAAAAAAAAAAJgCAABkcnMv&#10;ZG93bnJldi54bWxQSwUGAAAAAAQABAD1AAAAigMAAAAA&#10;" path="m,l1345705,r,228600l,228600,,e" fillcolor="#fbe7dc" stroked="f" strokeweight="0">
                  <v:stroke miterlimit="83231f" joinstyle="miter"/>
                  <v:path arrowok="t" textboxrect="0,0,1345705,228600"/>
                </v:shape>
                <v:rect id="Rectangle 49" o:spid="_x0000_s1048" style="position:absolute;left:17373;top:5595;width:14882;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B64CF4" w:rsidRDefault="00196B82">
                        <w:pPr>
                          <w:spacing w:after="0" w:line="276" w:lineRule="auto"/>
                          <w:ind w:left="0" w:right="0" w:firstLine="0"/>
                        </w:pPr>
                        <w:r>
                          <w:t>Previous inspection:</w:t>
                        </w:r>
                      </w:p>
                    </w:txbxContent>
                  </v:textbox>
                </v:rect>
                <v:rect id="Rectangle 50" o:spid="_x0000_s1049" style="position:absolute;left:28574;top:5556;width:49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64CF4" w:rsidRDefault="00196B82">
                        <w:pPr>
                          <w:spacing w:after="0" w:line="276" w:lineRule="auto"/>
                          <w:ind w:left="0" w:right="0" w:firstLine="0"/>
                        </w:pPr>
                        <w:r>
                          <w:rPr>
                            <w:b/>
                          </w:rPr>
                          <w:t xml:space="preserve"> </w:t>
                        </w:r>
                      </w:p>
                    </w:txbxContent>
                  </v:textbox>
                </v:rect>
                <v:rect id="Rectangle 54" o:spid="_x0000_s1050" style="position:absolute;left:32202;top:5595;width:16752;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B64CF4" w:rsidRDefault="00196B82">
                        <w:pPr>
                          <w:spacing w:after="0" w:line="276" w:lineRule="auto"/>
                          <w:ind w:left="0" w:right="0" w:firstLine="0"/>
                        </w:pPr>
                        <w:r>
                          <w:t>Requires improvement</w:t>
                        </w:r>
                      </w:p>
                    </w:txbxContent>
                  </v:textbox>
                </v:rect>
                <v:rect id="Rectangle 55" o:spid="_x0000_s1051" style="position:absolute;left:44820;top:5595;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B64CF4" w:rsidRDefault="00196B82">
                        <w:pPr>
                          <w:spacing w:after="0" w:line="276" w:lineRule="auto"/>
                          <w:ind w:left="0" w:right="0" w:firstLine="0"/>
                        </w:pPr>
                        <w:r>
                          <w:t xml:space="preserve"> </w:t>
                        </w:r>
                      </w:p>
                    </w:txbxContent>
                  </v:textbox>
                </v:rect>
                <v:rect id="Rectangle 59" o:spid="_x0000_s1052" style="position:absolute;left:59070;top:5595;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B64CF4" w:rsidRDefault="00196B82">
                        <w:pPr>
                          <w:spacing w:after="0" w:line="276" w:lineRule="auto"/>
                          <w:ind w:left="0" w:right="0" w:firstLine="0"/>
                        </w:pPr>
                        <w:r>
                          <w:t>3</w:t>
                        </w:r>
                      </w:p>
                    </w:txbxContent>
                  </v:textbox>
                </v:rect>
                <v:rect id="Rectangle 60" o:spid="_x0000_s1053" style="position:absolute;left:59755;top:5595;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B64CF4" w:rsidRDefault="00196B82">
                        <w:pPr>
                          <w:spacing w:after="0" w:line="276" w:lineRule="auto"/>
                          <w:ind w:left="0" w:right="0" w:firstLine="0"/>
                        </w:pPr>
                        <w:r>
                          <w:t xml:space="preserve"> </w:t>
                        </w:r>
                      </w:p>
                    </w:txbxContent>
                  </v:textbox>
                </v:rect>
                <v:shape id="Shape 9208" o:spid="_x0000_s1054" style="position:absolute;left:16687;top:7543;width:686;height:2301;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gr8A&#10;AADdAAAADwAAAGRycy9kb3ducmV2LnhtbERPy4rCMBTdC/5DuMLsNNWFOh2jiCDoRvDxAZfm2hSb&#10;m5rEWufrzUJweTjvxaqztWjJh8qxgvEoA0FcOF1xqeBy3g7nIEJE1lg7JgUvCrBa9nsLzLV78pHa&#10;UyxFCuGQowITY5NLGQpDFsPINcSJuzpvMSboS6k9PlO4reUky6bSYsWpwWBDG0PF7fSwCrTxu7u8&#10;3w7zSzg3dra/mvjfKvUz6NZ/ICJ18Sv+uHdawe8kS3PTm/Q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0KCvwAAAN0AAAAPAAAAAAAAAAAAAAAAAJgCAABkcnMvZG93bnJl&#10;di54bWxQSwUGAAAAAAQABAD1AAAAhAMAAAAA&#10;" path="m,l68580,r,230124l,230124,,e" fillcolor="#fbe7dc" stroked="f" strokeweight="0">
                  <v:stroke miterlimit="83231f" joinstyle="miter"/>
                  <v:path arrowok="t" textboxrect="0,0,68580,230124"/>
                </v:shape>
                <v:shape id="Shape 9209" o:spid="_x0000_s1055" style="position:absolute;left:30830;top:7543;width:686;height:2301;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MA&#10;AADdAAAADwAAAGRycy9kb3ducmV2LnhtbESPzYoCMRCE7wu+Q2jB25rRgz+jUURYcC+CPw/QTNrJ&#10;4KQzJtlx1qc3guCxqKqvqOW6s7VoyYfKsYLRMANBXDhdcangfPr5noEIEVlj7ZgU/FOA9ar3tcRc&#10;uzsfqD3GUiQIhxwVmBibXMpQGLIYhq4hTt7FeYsxSV9K7fGe4LaW4yybSIsVpwWDDW0NFdfjn1Wg&#10;jd/d5O26n53DqbHT34uJj1apQb/bLEBE6uIn/G7vtIL5OJvD601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cMAAADdAAAADwAAAAAAAAAAAAAAAACYAgAAZHJzL2Rv&#10;d25yZXYueG1sUEsFBgAAAAAEAAQA9QAAAIgDAAAAAA==&#10;" path="m,l68580,r,230124l,230124,,e" fillcolor="#fbe7dc" stroked="f" strokeweight="0">
                  <v:stroke miterlimit="83231f" joinstyle="miter"/>
                  <v:path arrowok="t" textboxrect="0,0,68580,230124"/>
                </v:shape>
                <v:shape id="Shape 9210" o:spid="_x0000_s1056" style="position:absolute;left:17373;top:7543;width:13457;height:2301;visibility:visible;mso-wrap-style:square;v-text-anchor:top" coordsize="1345705,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MhsUA&#10;AADdAAAADwAAAGRycy9kb3ducmV2LnhtbERPy2rCQBTdC/2H4Ra6kTpRUNLUUbRFfIALHwjdXTK3&#10;SWjmTpiZxvj3zkJweTjv6bwztWjJ+cqyguEgAUGcW11xoeB8Wr2nIHxA1lhbJgU38jCfvfSmmGl7&#10;5QO1x1CIGMI+QwVlCE0mpc9LMugHtiGO3K91BkOErpDa4TWGm1qOkmQiDVYcG0ps6Kuk/O/4bxTs&#10;0p9tv/5uu/HKX85uGdb7Q7VW6u21W3yCCNSFp/jh3mgFH6Nh3B/f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kyGxQAAAN0AAAAPAAAAAAAAAAAAAAAAAJgCAABkcnMv&#10;ZG93bnJldi54bWxQSwUGAAAAAAQABAD1AAAAigMAAAAA&#10;" path="m,l1345705,r,230124l,230124,,e" fillcolor="#fbe7dc" stroked="f" strokeweight="0">
                  <v:stroke miterlimit="83231f" joinstyle="miter"/>
                  <v:path arrowok="t" textboxrect="0,0,1345705,230124"/>
                </v:shape>
                <v:rect id="Rectangle 64" o:spid="_x0000_s1057" style="position:absolute;left:17373;top:7881;width:11681;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B64CF4" w:rsidRDefault="00196B82">
                        <w:pPr>
                          <w:spacing w:after="0" w:line="276" w:lineRule="auto"/>
                          <w:ind w:left="0" w:right="0" w:firstLine="0"/>
                        </w:pPr>
                        <w:r>
                          <w:t>This inspection:</w:t>
                        </w:r>
                      </w:p>
                    </w:txbxContent>
                  </v:textbox>
                </v:rect>
                <v:rect id="Rectangle 65" o:spid="_x0000_s1058" style="position:absolute;left:26167;top:7842;width:49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64CF4" w:rsidRDefault="00196B82">
                        <w:pPr>
                          <w:spacing w:after="0" w:line="276" w:lineRule="auto"/>
                          <w:ind w:left="0" w:right="0" w:firstLine="0"/>
                        </w:pPr>
                        <w:r>
                          <w:rPr>
                            <w:b/>
                          </w:rPr>
                          <w:t xml:space="preserve"> </w:t>
                        </w:r>
                      </w:p>
                    </w:txbxContent>
                  </v:textbox>
                </v:rect>
                <v:rect id="Rectangle 69" o:spid="_x0000_s1059" style="position:absolute;left:32202;top:7842;width:4380;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B64CF4" w:rsidRDefault="00196B82">
                        <w:pPr>
                          <w:spacing w:after="0" w:line="276" w:lineRule="auto"/>
                          <w:ind w:left="0" w:right="0" w:firstLine="0"/>
                        </w:pPr>
                        <w:r>
                          <w:rPr>
                            <w:b/>
                          </w:rPr>
                          <w:t>Good</w:t>
                        </w:r>
                      </w:p>
                    </w:txbxContent>
                  </v:textbox>
                </v:rect>
                <v:rect id="Rectangle 70" o:spid="_x0000_s1060" style="position:absolute;left:35508;top:7842;width:49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B64CF4" w:rsidRDefault="00196B82">
                        <w:pPr>
                          <w:spacing w:after="0" w:line="276" w:lineRule="auto"/>
                          <w:ind w:left="0" w:right="0" w:firstLine="0"/>
                        </w:pPr>
                        <w:r>
                          <w:rPr>
                            <w:b/>
                          </w:rPr>
                          <w:t xml:space="preserve"> </w:t>
                        </w:r>
                      </w:p>
                    </w:txbxContent>
                  </v:textbox>
                </v:rect>
                <v:rect id="Rectangle 74" o:spid="_x0000_s1061" style="position:absolute;left:59009;top:7842;width:1071;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B64CF4" w:rsidRDefault="00196B82">
                        <w:pPr>
                          <w:spacing w:after="0" w:line="276" w:lineRule="auto"/>
                          <w:ind w:left="0" w:right="0" w:firstLine="0"/>
                        </w:pPr>
                        <w:r>
                          <w:rPr>
                            <w:b/>
                          </w:rPr>
                          <w:t>2</w:t>
                        </w:r>
                      </w:p>
                    </w:txbxContent>
                  </v:textbox>
                </v:rect>
                <v:rect id="Rectangle 75" o:spid="_x0000_s1062" style="position:absolute;left:59817;top:7842;width:49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B64CF4" w:rsidRDefault="00196B82">
                        <w:pPr>
                          <w:spacing w:after="0" w:line="276" w:lineRule="auto"/>
                          <w:ind w:left="0" w:right="0" w:firstLine="0"/>
                        </w:pPr>
                        <w:r>
                          <w:rPr>
                            <w:b/>
                          </w:rPr>
                          <w:t xml:space="preserve"> </w:t>
                        </w:r>
                      </w:p>
                    </w:txbxContent>
                  </v:textbox>
                </v:rect>
                <v:shape id="Shape 9211" o:spid="_x0000_s1063" style="position:absolute;top:9905;width:685;height:2301;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9wsQA&#10;AADdAAAADwAAAGRycy9kb3ducmV2LnhtbESP3YrCMBSE7xd8h3AE79a0XvhTjSLCgt4s+PMAh+bY&#10;FJuTmmRr3affLAheDjPzDbPa9LYRHflQO1aQjzMQxKXTNVcKLuevzzmIEJE1No5JwZMCbNaDjxUW&#10;2j34SN0pViJBOBSowMTYFlKG0pDFMHYtcfKuzluMSfpKao+PBLeNnGTZVFqsOS0YbGlnqLydfqwC&#10;bfz+Lu+37/klnFs7O1xN/O2UGg377RJEpD6+w6/2XitYTPIc/t+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fcLEAAAA3QAAAA8AAAAAAAAAAAAAAAAAmAIAAGRycy9k&#10;b3ducmV2LnhtbFBLBQYAAAAABAAEAPUAAACJAwAAAAA=&#10;" path="m,l68580,r,230124l,230124,,e" fillcolor="#fbe7dc" stroked="f" strokeweight="0">
                  <v:stroke miterlimit="83231f" joinstyle="miter"/>
                  <v:path arrowok="t" textboxrect="0,0,68580,230124"/>
                </v:shape>
                <v:shape id="Shape 9212" o:spid="_x0000_s1064" style="position:absolute;left:30830;top:9905;width:686;height:2301;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jtcQA&#10;AADdAAAADwAAAGRycy9kb3ducmV2LnhtbESP3YrCMBSE7wXfIRxh7zS1F6tWo4iw4N4s+PMAh+bY&#10;FJuTmmRr16c3C4KXw8x8w6w2vW1ERz7UjhVMJxkI4tLpmisF59PXeA4iRGSNjWNS8EcBNuvhYIWF&#10;dnc+UHeMlUgQDgUqMDG2hZShNGQxTFxLnLyL8xZjkr6S2uM9wW0j8yz7lBZrTgsGW9oZKq/HX6tA&#10;G7+/ydv1Z34Op9bOvi8mPjqlPkb9dgkiUh/f4Vd7rxUs8mkO/2/S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47XEAAAA3QAAAA8AAAAAAAAAAAAAAAAAmAIAAGRycy9k&#10;b3ducmV2LnhtbFBLBQYAAAAABAAEAPUAAACJAwAAAAA=&#10;" path="m,l68580,r,230124l,230124,,e" fillcolor="#fbe7dc" stroked="f" strokeweight="0">
                  <v:stroke miterlimit="83231f" joinstyle="miter"/>
                  <v:path arrowok="t" textboxrect="0,0,68580,230124"/>
                </v:shape>
                <v:shape id="Shape 9213" o:spid="_x0000_s1065" style="position:absolute;left:685;top:9905;width:30145;height:2301;visibility:visible;mso-wrap-style:square;v-text-anchor:top" coordsize="3014485,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E8UA&#10;AADdAAAADwAAAGRycy9kb3ducmV2LnhtbESPQYvCMBSE7wv+h/AWvG3TVpC1a5RFFES8WL14ezTP&#10;tmzzUppUq7/eCMIeh5n5hpkvB9OIK3WutqwgiWIQxIXVNZcKTsfN1zcI55E1NpZJwZ0cLBejjzlm&#10;2t74QNfclyJA2GWooPK+zaR0RUUGXWRb4uBdbGfQB9mVUnd4C3DTyDSOp9JgzWGhwpZWFRV/eW8U&#10;uPOwP+fJZLft748+btrT5ZGulRp/Dr8/IDwN/j/8bm+1glmaTO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FQTxQAAAN0AAAAPAAAAAAAAAAAAAAAAAJgCAABkcnMv&#10;ZG93bnJldi54bWxQSwUGAAAAAAQABAD1AAAAigMAAAAA&#10;" path="m,l3014485,r,230124l,230124,,e" fillcolor="#fbe7dc" stroked="f" strokeweight="0">
                  <v:stroke miterlimit="83231f" joinstyle="miter"/>
                  <v:path arrowok="t" textboxrect="0,0,3014485,230124"/>
                </v:shape>
                <v:rect id="Rectangle 79" o:spid="_x0000_s1066" style="position:absolute;left:685;top:10243;width:2163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B64CF4" w:rsidRDefault="00196B82">
                        <w:pPr>
                          <w:spacing w:after="0" w:line="276" w:lineRule="auto"/>
                          <w:ind w:left="0" w:right="0" w:firstLine="0"/>
                        </w:pPr>
                        <w:r>
                          <w:t>Leadership and management</w:t>
                        </w:r>
                      </w:p>
                    </w:txbxContent>
                  </v:textbox>
                </v:rect>
                <v:rect id="Rectangle 80" o:spid="_x0000_s1067" style="position:absolute;left:16961;top:10243;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B64CF4" w:rsidRDefault="00196B82">
                        <w:pPr>
                          <w:spacing w:after="0" w:line="276" w:lineRule="auto"/>
                          <w:ind w:left="0" w:right="0" w:firstLine="0"/>
                        </w:pPr>
                        <w:r>
                          <w:t xml:space="preserve"> </w:t>
                        </w:r>
                      </w:p>
                    </w:txbxContent>
                  </v:textbox>
                </v:rect>
                <v:rect id="Rectangle 81" o:spid="_x0000_s1068" style="position:absolute;left:32202;top:10243;width:202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B64CF4" w:rsidRDefault="00196B82">
                        <w:pPr>
                          <w:spacing w:after="0" w:line="276" w:lineRule="auto"/>
                          <w:ind w:left="0" w:right="0" w:firstLine="0"/>
                        </w:pPr>
                        <w:r>
                          <w:t>Go</w:t>
                        </w:r>
                      </w:p>
                    </w:txbxContent>
                  </v:textbox>
                </v:rect>
                <v:rect id="Rectangle 82" o:spid="_x0000_s1069" style="position:absolute;left:33726;top:10243;width:1842;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64CF4" w:rsidRDefault="00196B82">
                        <w:pPr>
                          <w:spacing w:after="0" w:line="276" w:lineRule="auto"/>
                          <w:ind w:left="0" w:right="0" w:firstLine="0"/>
                        </w:pPr>
                        <w:r>
                          <w:t>od</w:t>
                        </w:r>
                      </w:p>
                    </w:txbxContent>
                  </v:textbox>
                </v:rect>
                <v:rect id="Rectangle 83" o:spid="_x0000_s1070" style="position:absolute;left:35127;top:10243;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B64CF4" w:rsidRDefault="00196B82">
                        <w:pPr>
                          <w:spacing w:after="0" w:line="276" w:lineRule="auto"/>
                          <w:ind w:left="0" w:right="0" w:firstLine="0"/>
                        </w:pPr>
                        <w:r>
                          <w:t xml:space="preserve"> </w:t>
                        </w:r>
                      </w:p>
                    </w:txbxContent>
                  </v:textbox>
                </v:rect>
                <v:rect id="Rectangle 84" o:spid="_x0000_s1071" style="position:absolute;left:59070;top:10243;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B64CF4" w:rsidRDefault="00196B82">
                        <w:pPr>
                          <w:spacing w:after="0" w:line="276" w:lineRule="auto"/>
                          <w:ind w:left="0" w:right="0" w:firstLine="0"/>
                        </w:pPr>
                        <w:r>
                          <w:t>2</w:t>
                        </w:r>
                      </w:p>
                    </w:txbxContent>
                  </v:textbox>
                </v:rect>
                <v:rect id="Rectangle 85" o:spid="_x0000_s1072" style="position:absolute;left:59755;top:10243;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B64CF4" w:rsidRDefault="00196B82">
                        <w:pPr>
                          <w:spacing w:after="0" w:line="276" w:lineRule="auto"/>
                          <w:ind w:left="0" w:right="0" w:firstLine="0"/>
                        </w:pPr>
                        <w:r>
                          <w:t xml:space="preserve"> </w:t>
                        </w:r>
                      </w:p>
                    </w:txbxContent>
                  </v:textbox>
                </v:rect>
                <v:shape id="Shape 9214" o:spid="_x0000_s1073" style="position:absolute;top:9844;width:16672;height:91;visibility:visible;mso-wrap-style:square;v-text-anchor:top" coordsize="1667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qXMMA&#10;AADdAAAADwAAAGRycy9kb3ducmV2LnhtbESPT4vCMBTE7wt+h/AEb2uquGKrUcRlwdviH/D6aJ5t&#10;sXkpTazptzeC4HGYmd8wq00wteiodZVlBZNxAoI4t7riQsH59Pe9AOE8ssbaMinoycFmPfhaYabt&#10;gw/UHX0hIoRdhgpK75tMSpeXZNCNbUMcvattDfoo20LqFh8Rbmo5TZK5NFhxXCixoV1J+e14Nwq6&#10;c2rDhVLX77a/i5//cPX9TCo1GobtEoSn4D/hd3uvFaTTyQxeb+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RqXMMAAADdAAAADwAAAAAAAAAAAAAAAACYAgAAZHJzL2Rv&#10;d25yZXYueG1sUEsFBgAAAAAEAAQA9QAAAIgDAAAAAA==&#10;" path="m,l1667256,r,9144l,9144,,e" fillcolor="black" stroked="f" strokeweight="0">
                  <v:stroke miterlimit="83231f" joinstyle="miter"/>
                  <v:path arrowok="t" textboxrect="0,0,1667256,9144"/>
                </v:shape>
                <v:shape id="Shape 9215" o:spid="_x0000_s1074" style="position:absolute;left:16672;top:98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b1MUA&#10;AADdAAAADwAAAGRycy9kb3ducmV2LnhtbESPQWsCMRSE7wX/Q3iCt5pVrNbVKCoURBDU9tDjc/Pc&#10;Xdy8rEnU9d8bodDjMDPfMNN5YypxI+dLywp63QQEcWZ1ybmCn++v908QPiBrrCyTggd5mM9ab1NM&#10;tb3znm6HkIsIYZ+igiKEOpXSZwUZ9F1bE0fvZJ3BEKXLpXZ4j3BTyX6SDKXBkuNCgTWtCsrOh6tR&#10;UF9y93vxesnH624z4mRNzXagVKfdLCYgAjXhP/zXXmsF437vA15v4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vUxQAAAN0AAAAPAAAAAAAAAAAAAAAAAJgCAABkcnMv&#10;ZG93bnJldi54bWxQSwUGAAAAAAQABAD1AAAAigMAAAAA&#10;" path="m,l9144,r,9144l,9144,,e" fillcolor="black" stroked="f" strokeweight="0">
                  <v:stroke miterlimit="83231f" joinstyle="miter"/>
                  <v:path arrowok="t" textboxrect="0,0,9144,9144"/>
                </v:shape>
                <v:shape id="Shape 9216" o:spid="_x0000_s1075" style="position:absolute;left:16733;top:9844;width:14783;height:91;visibility:visible;mso-wrap-style:square;v-text-anchor:top" coordsize="1478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erMYA&#10;AADdAAAADwAAAGRycy9kb3ducmV2LnhtbESPQWsCMRSE74X+h/AK3mp2FaSuRimWQgWLVIteH8lz&#10;d3XzsiTR3f77plDwOMzMN8x82dtG3MiH2rGCfJiBINbO1Fwq+N6/P7+ACBHZYOOYFPxQgOXi8WGO&#10;hXEdf9FtF0uRIBwKVFDF2BZSBl2RxTB0LXHyTs5bjEn6UhqPXYLbRo6ybCIt1pwWKmxpVZG+7K5W&#10;QbfRn/V2ncfNajt+Ox6me6/lWanBU/86AxGpj/fwf/vDKJiO8g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rerMYAAADdAAAADwAAAAAAAAAAAAAAAACYAgAAZHJz&#10;L2Rvd25yZXYueG1sUEsFBgAAAAAEAAQA9QAAAIsDAAAAAA==&#10;" path="m,l1478293,r,9144l,9144,,e" fillcolor="black" stroked="f" strokeweight="0">
                  <v:stroke miterlimit="83231f" joinstyle="miter"/>
                  <v:path arrowok="t" textboxrect="0,0,1478293,9144"/>
                </v:shape>
                <v:shape id="Shape 9217" o:spid="_x0000_s1076" style="position:absolute;left:31516;top:984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gOMYA&#10;AADdAAAADwAAAGRycy9kb3ducmV2LnhtbESPT2vCQBTE7wW/w/KE3uomUqpG16BCIRQK9c+hx9fs&#10;Mwlm38bd1aTfvlso9DjMzG+YVT6YVtzJ+caygnSSgCAurW64UnA6vj7NQfiArLG1TAq+yUO+Hj2s&#10;MNO25z3dD6ESEcI+QwV1CF0mpS9rMugntiOO3tk6gyFKV0ntsI9w08ppkrxIgw3HhRo72tVUXg43&#10;o6C7Vu7z6vWWv24fbzNOChren5V6HA+bJYhAQ/gP/7ULrWAxT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wgOMYAAADdAAAADwAAAAAAAAAAAAAAAACYAgAAZHJz&#10;L2Rvd25yZXYueG1sUEsFBgAAAAAEAAQA9QAAAIsDAAAAAA==&#10;" path="m,l9144,r,9144l,9144,,e" fillcolor="black" stroked="f" strokeweight="0">
                  <v:stroke miterlimit="83231f" joinstyle="miter"/>
                  <v:path arrowok="t" textboxrect="0,0,9144,9144"/>
                </v:shape>
                <v:shape id="Shape 9218" o:spid="_x0000_s1077" style="position:absolute;left:31577;top:9844;width:25131;height:91;visibility:visible;mso-wrap-style:square;v-text-anchor:top" coordsize="2513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SXMIA&#10;AADdAAAADwAAAGRycy9kb3ducmV2LnhtbERPy4rCMBTdC/5DuMLsNLWLYewYRQQfM+DCqjDLS3On&#10;7ZjclCbW+veTheDycN7zZW+N6Kj1tWMF00kCgrhwuuZSwfm0GX+A8AFZo3FMCh7kYbkYDuaYaXfn&#10;I3V5KEUMYZ+hgiqEJpPSFxVZ9BPXEEfu17UWQ4RtKXWL9xhujUyT5F1arDk2VNjQuqLimt+sAvp6&#10;zLZNzoefbYc780fmO11flHob9atPEIH68BI/3XutYJZO49z4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JcwgAAAN0AAAAPAAAAAAAAAAAAAAAAAJgCAABkcnMvZG93&#10;bnJldi54bWxQSwUGAAAAAAQABAD1AAAAhwMAAAAA&#10;" path="m,l2513076,r,9144l,9144,,e" fillcolor="black" stroked="f" strokeweight="0">
                  <v:stroke miterlimit="83231f" joinstyle="miter"/>
                  <v:path arrowok="t" textboxrect="0,0,2513076,9144"/>
                </v:shape>
                <v:shape id="Shape 9219" o:spid="_x0000_s1078" style="position:absolute;left:56708;top:984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0cYA&#10;AADdAAAADwAAAGRycy9kb3ducmV2LnhtbESPT2vCQBTE74V+h+UVequbhNJqdBUtFEKhUP8cPD6z&#10;zySYfRt31xi/vVso9DjMzG+Y2WIwrejJ+caygnSUgCAurW64UrDbfr6MQfiArLG1TApu5GExf3yY&#10;Ya7tldfUb0IlIoR9jgrqELpcSl/WZNCPbEccvaN1BkOUrpLa4TXCTSuzJHmTBhuOCzV29FFTedpc&#10;jILuXLn92esVHy4/X++cFDR8vyr1/DQspyACDeE//NcutIJJlk7g9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R0cYAAADdAAAADwAAAAAAAAAAAAAAAACYAgAAZHJz&#10;L2Rvd25yZXYueG1sUEsFBgAAAAAEAAQA9QAAAIsDAAAAAA==&#10;" path="m,l9144,r,9144l,9144,,e" fillcolor="black" stroked="f" strokeweight="0">
                  <v:stroke miterlimit="83231f" joinstyle="miter"/>
                  <v:path arrowok="t" textboxrect="0,0,9144,9144"/>
                </v:shape>
                <v:shape id="Shape 9220" o:spid="_x0000_s1079" style="position:absolute;left:56769;top:9844;width:5334;height:91;visibility:visible;mso-wrap-style:square;v-text-anchor:top" coordsize="533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DiMIA&#10;AADdAAAADwAAAGRycy9kb3ducmV2LnhtbERPzYrCMBC+L/gOYQQvi6YWXNZqFBEVZU+rPsDYjE2x&#10;mZQm1urTm8PCHj++//mys5VoqfGlYwXjUQKCOHe65ELB+bQdfoPwAVlj5ZgUPMnDctH7mGOm3YN/&#10;qT2GQsQQ9hkqMCHUmZQ+N2TRj1xNHLmrayyGCJtC6gYfMdxWMk2SL2mx5NhgsKa1ofx2vFsFa8Of&#10;u5925zaX9Hqw98lrVeQnpQb9bjUDEagL/+I/914rmKZp3B/fx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oOIwgAAAN0AAAAPAAAAAAAAAAAAAAAAAJgCAABkcnMvZG93&#10;bnJldi54bWxQSwUGAAAAAAQABAD1AAAAhwMAAAAA&#10;" path="m,l533400,r,9144l,9144,,e" fillcolor="black" stroked="f" strokeweight="0">
                  <v:stroke miterlimit="83231f" joinstyle="miter"/>
                  <v:path arrowok="t" textboxrect="0,0,533400,9144"/>
                </v:shape>
                <v:shape id="Shape 9221" o:spid="_x0000_s1080" style="position:absolute;top:12206;width:685;height:2286;visibility:visible;mso-wrap-style:square;v-text-anchor:top" coordsize="6858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f4sQA&#10;AADdAAAADwAAAGRycy9kb3ducmV2LnhtbESPQWvCQBSE70L/w/IEb7oxYLXRVUKr0KNawetr9pkE&#10;s2/T3dXEf+8WCj0OM/MNs9r0phF3cr62rGA6SUAQF1bXXCo4fe3GCxA+IGtsLJOCB3nYrF8GK8y0&#10;7fhA92MoRYSwz1BBFUKbSemLigz6iW2Jo3exzmCI0pVSO+wi3DQyTZJXabDmuFBhS+8VFdfjzSjY&#10;nkL3vZ85f84/rhe/mNuf/GyVGg37fAkiUB/+w3/tT63gLU2n8PsmP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X+LEAAAA3QAAAA8AAAAAAAAAAAAAAAAAmAIAAGRycy9k&#10;b3ducmV2LnhtbFBLBQYAAAAABAAEAPUAAACJAwAAAAA=&#10;" path="m,l68580,r,228600l,228600,,e" fillcolor="#fbe7dc" stroked="f" strokeweight="0">
                  <v:stroke miterlimit="83231f" joinstyle="miter"/>
                  <v:path arrowok="t" textboxrect="0,0,68580,228600"/>
                </v:shape>
                <v:shape id="Shape 9222" o:spid="_x0000_s1081" style="position:absolute;left:30830;top:12206;width:686;height:2286;visibility:visible;mso-wrap-style:square;v-text-anchor:top" coordsize="6858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BlcQA&#10;AADdAAAADwAAAGRycy9kb3ducmV2LnhtbESPQWvCQBSE7wX/w/KE3urGQFuNrhJaCz1aFbw+s88k&#10;mH0bd1eT/ntXEDwOM/MNM1/2phFXcr62rGA8SkAQF1bXXCrYbX/eJiB8QNbYWCYF/+RhuRi8zDHT&#10;tuM/um5CKSKEfYYKqhDaTEpfVGTQj2xLHL2jdQZDlK6U2mEX4aaRaZJ8SIM1x4UKW/qqqDhtLkbB&#10;ahe6w/rd+X3+fTr6yac953ur1Ouwz2cgAvXhGX60f7WCaZqmcH8Tn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wZXEAAAA3QAAAA8AAAAAAAAAAAAAAAAAmAIAAGRycy9k&#10;b3ducmV2LnhtbFBLBQYAAAAABAAEAPUAAACJAwAAAAA=&#10;" path="m,l68580,r,228600l,228600,,e" fillcolor="#fbe7dc" stroked="f" strokeweight="0">
                  <v:stroke miterlimit="83231f" joinstyle="miter"/>
                  <v:path arrowok="t" textboxrect="0,0,68580,228600"/>
                </v:shape>
                <v:shape id="Shape 9223" o:spid="_x0000_s1082" style="position:absolute;left:685;top:12206;width:30145;height:2286;visibility:visible;mso-wrap-style:square;v-text-anchor:top" coordsize="301448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XcMA&#10;AADdAAAADwAAAGRycy9kb3ducmV2LnhtbESP3YrCMBSE7wXfIRzBO02toG41Fbcg66XWfYBDc/pD&#10;m5PSZLW+/WZhwcthZr5hDsfRdOJBg2ssK1gtIxDEhdUNVwq+7+fFDoTzyBo7y6TgRQ6O6XRywETb&#10;J9/okftKBAi7BBXU3veJlK6oyaBb2p44eKUdDPogh0rqAZ8BbjoZR9FGGmw4LNTYU1ZT0eY/RsFa&#10;ltfsM96WfLq4dpO98i/yuVLz2Xjag/A0+nf4v33RCj7ieA1/b8IT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bXcMAAADdAAAADwAAAAAAAAAAAAAAAACYAgAAZHJzL2Rv&#10;d25yZXYueG1sUEsFBgAAAAAEAAQA9QAAAIgDAAAAAA==&#10;" path="m,l3014485,r,228600l,228600,,e" fillcolor="#fbe7dc" stroked="f" strokeweight="0">
                  <v:stroke miterlimit="83231f" joinstyle="miter"/>
                  <v:path arrowok="t" textboxrect="0,0,3014485,228600"/>
                </v:shape>
                <v:rect id="Rectangle 96" o:spid="_x0000_s1083" style="position:absolute;left:685;top:12544;width:22532;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B64CF4" w:rsidRDefault="00196B82">
                        <w:pPr>
                          <w:spacing w:after="0" w:line="276" w:lineRule="auto"/>
                          <w:ind w:left="0" w:right="0" w:firstLine="0"/>
                        </w:pPr>
                        <w:r>
                          <w:t>Behaviour and safety of pupils</w:t>
                        </w:r>
                      </w:p>
                    </w:txbxContent>
                  </v:textbox>
                </v:rect>
                <v:rect id="Rectangle 97" o:spid="_x0000_s1084" style="position:absolute;left:17626;top:12544;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B64CF4" w:rsidRDefault="00196B82">
                        <w:pPr>
                          <w:spacing w:after="0" w:line="276" w:lineRule="auto"/>
                          <w:ind w:left="0" w:right="0" w:firstLine="0"/>
                        </w:pPr>
                        <w:r>
                          <w:t xml:space="preserve"> </w:t>
                        </w:r>
                      </w:p>
                    </w:txbxContent>
                  </v:textbox>
                </v:rect>
                <v:rect id="Rectangle 98" o:spid="_x0000_s1085" style="position:absolute;left:32202;top:12544;width:386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B64CF4" w:rsidRDefault="00196B82">
                        <w:pPr>
                          <w:spacing w:after="0" w:line="276" w:lineRule="auto"/>
                          <w:ind w:left="0" w:right="0" w:firstLine="0"/>
                        </w:pPr>
                        <w:r>
                          <w:t>Good</w:t>
                        </w:r>
                      </w:p>
                    </w:txbxContent>
                  </v:textbox>
                </v:rect>
                <v:rect id="Rectangle 99" o:spid="_x0000_s1086" style="position:absolute;left:35127;top:12544;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B64CF4" w:rsidRDefault="00196B82">
                        <w:pPr>
                          <w:spacing w:after="0" w:line="276" w:lineRule="auto"/>
                          <w:ind w:left="0" w:right="0" w:firstLine="0"/>
                        </w:pPr>
                        <w:r>
                          <w:t xml:space="preserve"> </w:t>
                        </w:r>
                      </w:p>
                    </w:txbxContent>
                  </v:textbox>
                </v:rect>
                <v:rect id="Rectangle 100" o:spid="_x0000_s1087" style="position:absolute;left:59070;top:12544;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B64CF4" w:rsidRDefault="00196B82">
                        <w:pPr>
                          <w:spacing w:after="0" w:line="276" w:lineRule="auto"/>
                          <w:ind w:left="0" w:right="0" w:firstLine="0"/>
                        </w:pPr>
                        <w:r>
                          <w:t>2</w:t>
                        </w:r>
                      </w:p>
                    </w:txbxContent>
                  </v:textbox>
                </v:rect>
                <v:rect id="Rectangle 101" o:spid="_x0000_s1088" style="position:absolute;left:59755;top:12544;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B64CF4" w:rsidRDefault="00196B82">
                        <w:pPr>
                          <w:spacing w:after="0" w:line="276" w:lineRule="auto"/>
                          <w:ind w:left="0" w:right="0" w:firstLine="0"/>
                        </w:pPr>
                        <w:r>
                          <w:t xml:space="preserve"> </w:t>
                        </w:r>
                      </w:p>
                    </w:txbxContent>
                  </v:textbox>
                </v:rect>
                <v:shape id="Shape 9224" o:spid="_x0000_s1089" style="position:absolute;top:14492;width:685;height:2302;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U58QA&#10;AADdAAAADwAAAGRycy9kb3ducmV2LnhtbESP0WoCMRRE3wv+Q7iCbzXrIlZXo0hB0JdC1Q+4bK6b&#10;xc3NmqTr6tc3QqGPw8ycYVab3jaiIx9qxwom4wwEcel0zZWC82n3PgcRIrLGxjEpeFCAzXrwtsJC&#10;uzt/U3eMlUgQDgUqMDG2hZShNGQxjF1LnLyL8xZjkr6S2uM9wW0j8yybSYs1pwWDLX0aKq/HH6tA&#10;G7+/ydv1a34Op9Z+HC4mPjulRsN+uwQRqY//4b/2XitY5PkUXm/S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FOfEAAAA3QAAAA8AAAAAAAAAAAAAAAAAmAIAAGRycy9k&#10;b3ducmV2LnhtbFBLBQYAAAAABAAEAPUAAACJAwAAAAA=&#10;" path="m,l68580,r,230124l,230124,,e" fillcolor="#fbe7dc" stroked="f" strokeweight="0">
                  <v:stroke miterlimit="83231f" joinstyle="miter"/>
                  <v:path arrowok="t" textboxrect="0,0,68580,230124"/>
                </v:shape>
                <v:shape id="Shape 9225" o:spid="_x0000_s1090" style="position:absolute;left:30830;top:14492;width:686;height:2302;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xfMQA&#10;AADdAAAADwAAAGRycy9kb3ducmV2LnhtbESP0WoCMRRE3wv+Q7iCbzXrglZXo0hB0JdC1Q+4bK6b&#10;xc3NmqTr6tc3QqGPw8ycYVab3jaiIx9qxwom4wwEcel0zZWC82n3PgcRIrLGxjEpeFCAzXrwtsJC&#10;uzt/U3eMlUgQDgUqMDG2hZShNGQxjF1LnLyL8xZjkr6S2uM9wW0j8yybSYs1pwWDLX0aKq/HH6tA&#10;G7+/ydv1a34Op9Z+HC4mPjulRsN+uwQRqY//4b/2XitY5PkUXm/S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sXzEAAAA3QAAAA8AAAAAAAAAAAAAAAAAmAIAAGRycy9k&#10;b3ducmV2LnhtbFBLBQYAAAAABAAEAPUAAACJAwAAAAA=&#10;" path="m,l68580,r,230124l,230124,,e" fillcolor="#fbe7dc" stroked="f" strokeweight="0">
                  <v:stroke miterlimit="83231f" joinstyle="miter"/>
                  <v:path arrowok="t" textboxrect="0,0,68580,230124"/>
                </v:shape>
                <v:shape id="Shape 9226" o:spid="_x0000_s1091" style="position:absolute;left:685;top:14492;width:30145;height:2302;visibility:visible;mso-wrap-style:square;v-text-anchor:top" coordsize="3014485,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9NsUA&#10;AADdAAAADwAAAGRycy9kb3ducmV2LnhtbESPQYvCMBSE78L+h/AEb5paQbTbVGRRkMXLVi/eHs2z&#10;Ldu8lCbV6q/fCAseh5n5hkk3g2nEjTpXW1Ywn0UgiAuray4VnE/76QqE88gaG8uk4EEONtnHKMVE&#10;2zv/0C33pQgQdgkqqLxvEyldUZFBN7MtcfCutjPog+xKqTu8B7hpZBxFS2mw5rBQYUtfFRW/eW8U&#10;uMtwvOTzxfehfzz7qGnP12e8U2oyHrafIDwN/h3+bx+0gnUcL+H1Jj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z02xQAAAN0AAAAPAAAAAAAAAAAAAAAAAJgCAABkcnMv&#10;ZG93bnJldi54bWxQSwUGAAAAAAQABAD1AAAAigMAAAAA&#10;" path="m,l3014485,r,230124l,230124,,e" fillcolor="#fbe7dc" stroked="f" strokeweight="0">
                  <v:stroke miterlimit="83231f" joinstyle="miter"/>
                  <v:path arrowok="t" textboxrect="0,0,3014485,230124"/>
                </v:shape>
                <v:rect id="Rectangle 105" o:spid="_x0000_s1092" style="position:absolute;left:685;top:14830;width:14021;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B64CF4" w:rsidRDefault="00196B82">
                        <w:pPr>
                          <w:spacing w:after="0" w:line="276" w:lineRule="auto"/>
                          <w:ind w:left="0" w:right="0" w:firstLine="0"/>
                        </w:pPr>
                        <w:r>
                          <w:t>Quality of teaching</w:t>
                        </w:r>
                      </w:p>
                    </w:txbxContent>
                  </v:textbox>
                </v:rect>
                <v:rect id="Rectangle 106" o:spid="_x0000_s1093" style="position:absolute;left:11246;top:14830;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B64CF4" w:rsidRDefault="00196B82">
                        <w:pPr>
                          <w:spacing w:after="0" w:line="276" w:lineRule="auto"/>
                          <w:ind w:left="0" w:right="0" w:firstLine="0"/>
                        </w:pPr>
                        <w:r>
                          <w:t xml:space="preserve"> </w:t>
                        </w:r>
                      </w:p>
                    </w:txbxContent>
                  </v:textbox>
                </v:rect>
                <v:rect id="Rectangle 107" o:spid="_x0000_s1094" style="position:absolute;left:32202;top:14830;width:386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B64CF4" w:rsidRDefault="00196B82">
                        <w:pPr>
                          <w:spacing w:after="0" w:line="276" w:lineRule="auto"/>
                          <w:ind w:left="0" w:right="0" w:firstLine="0"/>
                        </w:pPr>
                        <w:r>
                          <w:t>Good</w:t>
                        </w:r>
                      </w:p>
                    </w:txbxContent>
                  </v:textbox>
                </v:rect>
                <v:rect id="Rectangle 108" o:spid="_x0000_s1095" style="position:absolute;left:35127;top:14830;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B64CF4" w:rsidRDefault="00196B82">
                        <w:pPr>
                          <w:spacing w:after="0" w:line="276" w:lineRule="auto"/>
                          <w:ind w:left="0" w:right="0" w:firstLine="0"/>
                        </w:pPr>
                        <w:r>
                          <w:t xml:space="preserve"> </w:t>
                        </w:r>
                      </w:p>
                    </w:txbxContent>
                  </v:textbox>
                </v:rect>
                <v:rect id="Rectangle 109" o:spid="_x0000_s1096" style="position:absolute;left:59070;top:14830;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B64CF4" w:rsidRDefault="00196B82">
                        <w:pPr>
                          <w:spacing w:after="0" w:line="276" w:lineRule="auto"/>
                          <w:ind w:left="0" w:right="0" w:firstLine="0"/>
                        </w:pPr>
                        <w:r>
                          <w:t>2</w:t>
                        </w:r>
                      </w:p>
                    </w:txbxContent>
                  </v:textbox>
                </v:rect>
                <v:rect id="Rectangle 110" o:spid="_x0000_s1097" style="position:absolute;left:59755;top:14830;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B64CF4" w:rsidRDefault="00196B82">
                        <w:pPr>
                          <w:spacing w:after="0" w:line="276" w:lineRule="auto"/>
                          <w:ind w:left="0" w:right="0" w:firstLine="0"/>
                        </w:pPr>
                        <w:r>
                          <w:t xml:space="preserve"> </w:t>
                        </w:r>
                      </w:p>
                    </w:txbxContent>
                  </v:textbox>
                </v:rect>
                <v:shape id="Shape 9227" o:spid="_x0000_s1098" style="position:absolute;top:16794;width:685;height:2301;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KkMQA&#10;AADdAAAADwAAAGRycy9kb3ducmV2LnhtbESP3YrCMBSE7xd8h3CEvVtTe7FqNYoIC+6N4M8DHJpj&#10;U2xOahJrd5/eCIKXw8x8wyxWvW1ERz7UjhWMRxkI4tLpmisFp+PP1xREiMgaG8ek4I8CrJaDjwUW&#10;2t15T90hViJBOBSowMTYFlKG0pDFMHItcfLOzluMSfpKao/3BLeNzLPsW1qsOS0YbGljqLwcblaB&#10;Nn57ldfLbnoKx9ZOfs8m/ndKfQ779RxEpD6+w6/2ViuY5fkEnm/S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ipDEAAAA3QAAAA8AAAAAAAAAAAAAAAAAmAIAAGRycy9k&#10;b3ducmV2LnhtbFBLBQYAAAAABAAEAPUAAACJAwAAAAA=&#10;" path="m,l68580,r,230124l,230124,,e" fillcolor="#fbe7dc" stroked="f" strokeweight="0">
                  <v:stroke miterlimit="83231f" joinstyle="miter"/>
                  <v:path arrowok="t" textboxrect="0,0,68580,230124"/>
                </v:shape>
                <v:shape id="Shape 9228" o:spid="_x0000_s1099" style="position:absolute;left:30830;top:16794;width:686;height:2301;visibility:visible;mso-wrap-style:square;v-text-anchor:top" coordsize="6858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e4sIA&#10;AADdAAAADwAAAGRycy9kb3ducmV2LnhtbERP3WrCMBS+H+wdwhnsbqbrxabVKGMgdDeC1Qc4NMem&#10;2Jy0SdbWPb25EHb58f1vdrPtxEg+tI4VvC8yEMS10y03Cs6n/dsSRIjIGjvHpOBGAXbb56cNFtpN&#10;fKSxio1IIRwKVGBi7AspQ23IYli4njhxF+ctxgR9I7XHKYXbTuZZ9iEttpwaDPb0bai+Vr9WgTa+&#10;HORwPSzP4dTbz5+LiX+jUq8v89caRKQ5/osf7lIrWOV5mpvepCc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h7iwgAAAN0AAAAPAAAAAAAAAAAAAAAAAJgCAABkcnMvZG93&#10;bnJldi54bWxQSwUGAAAAAAQABAD1AAAAhwMAAAAA&#10;" path="m,l68580,r,230124l,230124,,e" fillcolor="#fbe7dc" stroked="f" strokeweight="0">
                  <v:stroke miterlimit="83231f" joinstyle="miter"/>
                  <v:path arrowok="t" textboxrect="0,0,68580,230124"/>
                </v:shape>
                <v:shape id="Shape 9229" o:spid="_x0000_s1100" style="position:absolute;left:685;top:16793;width:30145;height:2302;visibility:visible;mso-wrap-style:square;v-text-anchor:top" coordsize="3014485,23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TuMUA&#10;AADdAAAADwAAAGRycy9kb3ducmV2LnhtbESPT4vCMBTE7wt+h/AEb2tqQbHVKCLs4npY8c/B47N5&#10;ttXmpTRZrd9+Iwgeh5n5DTOdt6YSN2pcaVnBoB+BIM6sLjlXcNh/fY5BOI+ssbJMCh7kYD7rfEwx&#10;1fbOW7rtfC4ChF2KCgrv61RKlxVk0PVtTRy8s20M+iCbXOoG7wFuKhlH0UgaLDksFFjTsqDsuvsz&#10;CtZr//jdJN+jkztF16O7/NgVDZXqddvFBISn1r/Dr/ZKK0jiOIHn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pO4xQAAAN0AAAAPAAAAAAAAAAAAAAAAAJgCAABkcnMv&#10;ZG93bnJldi54bWxQSwUGAAAAAAQABAD1AAAAigMAAAAA&#10;" path="m,l3014485,r,230136l,230136,,e" fillcolor="#fbe7dc" stroked="f" strokeweight="0">
                  <v:stroke miterlimit="83231f" joinstyle="miter"/>
                  <v:path arrowok="t" textboxrect="0,0,3014485,230136"/>
                </v:shape>
                <v:rect id="Rectangle 114" o:spid="_x0000_s1101" style="position:absolute;left:685;top:17132;width:16373;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B64CF4" w:rsidRDefault="00196B82">
                        <w:pPr>
                          <w:spacing w:after="0" w:line="276" w:lineRule="auto"/>
                          <w:ind w:left="0" w:right="0" w:firstLine="0"/>
                        </w:pPr>
                        <w:r>
                          <w:t>Achievement of pupils</w:t>
                        </w:r>
                      </w:p>
                    </w:txbxContent>
                  </v:textbox>
                </v:rect>
                <v:rect id="Rectangle 115" o:spid="_x0000_s1102" style="position:absolute;left:13014;top:17132;width:526;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B64CF4" w:rsidRDefault="00196B82">
                        <w:pPr>
                          <w:spacing w:after="0" w:line="276" w:lineRule="auto"/>
                          <w:ind w:left="0" w:right="0" w:firstLine="0"/>
                        </w:pPr>
                        <w:r>
                          <w:t xml:space="preserve"> </w:t>
                        </w:r>
                      </w:p>
                    </w:txbxContent>
                  </v:textbox>
                </v:rect>
                <v:rect id="Rectangle 116" o:spid="_x0000_s1103" style="position:absolute;left:32202;top:17132;width:3869;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B64CF4" w:rsidRDefault="00196B82">
                        <w:pPr>
                          <w:spacing w:after="0" w:line="276" w:lineRule="auto"/>
                          <w:ind w:left="0" w:right="0" w:firstLine="0"/>
                        </w:pPr>
                        <w:r>
                          <w:t>Good</w:t>
                        </w:r>
                      </w:p>
                    </w:txbxContent>
                  </v:textbox>
                </v:rect>
                <v:rect id="Rectangle 117" o:spid="_x0000_s1104" style="position:absolute;left:35127;top:17132;width:526;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B64CF4" w:rsidRDefault="00196B82">
                        <w:pPr>
                          <w:spacing w:after="0" w:line="276" w:lineRule="auto"/>
                          <w:ind w:left="0" w:right="0" w:firstLine="0"/>
                        </w:pPr>
                        <w:r>
                          <w:t xml:space="preserve"> </w:t>
                        </w:r>
                      </w:p>
                    </w:txbxContent>
                  </v:textbox>
                </v:rect>
                <v:rect id="Rectangle 118" o:spid="_x0000_s1105" style="position:absolute;left:59070;top:17132;width:918;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B64CF4" w:rsidRDefault="00196B82">
                        <w:pPr>
                          <w:spacing w:after="0" w:line="276" w:lineRule="auto"/>
                          <w:ind w:left="0" w:right="0" w:firstLine="0"/>
                        </w:pPr>
                        <w:r>
                          <w:t>2</w:t>
                        </w:r>
                      </w:p>
                    </w:txbxContent>
                  </v:textbox>
                </v:rect>
                <v:rect id="Rectangle 119" o:spid="_x0000_s1106" style="position:absolute;left:59755;top:17132;width:526;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B64CF4" w:rsidRDefault="00196B82">
                        <w:pPr>
                          <w:spacing w:after="0" w:line="276" w:lineRule="auto"/>
                          <w:ind w:left="0" w:right="0" w:firstLine="0"/>
                        </w:pPr>
                        <w:r>
                          <w:t xml:space="preserve"> </w:t>
                        </w:r>
                      </w:p>
                    </w:txbxContent>
                  </v:textbox>
                </v:rect>
                <v:shape id="Shape 9230" o:spid="_x0000_s1107" style="position:absolute;top:19095;width:685;height:2286;visibility:visible;mso-wrap-style:square;v-text-anchor:top" coordsize="6858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spMIA&#10;AADdAAAADwAAAGRycy9kb3ducmV2LnhtbERPyW7CMBC9V+o/WFOJW3EKotAUB0UFJI5lkbhO4yGJ&#10;Eo9T25Dw9/hQqcenty9Xg2nFjZyvLSt4GycgiAuray4VnI7b1wUIH5A1tpZJwZ08rLLnpyWm2va8&#10;p9shlCKGsE9RQRVCl0rpi4oM+rHtiCN3sc5giNCVUjvsY7hp5SRJ3qXBmmNDhR19VVQ0h6tRsDmF&#10;/ud75vw5XzcXv5jb3/xslRq9DPkniEBD+Bf/uXdawcdkGvfHN/EJ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2ykwgAAAN0AAAAPAAAAAAAAAAAAAAAAAJgCAABkcnMvZG93&#10;bnJldi54bWxQSwUGAAAAAAQABAD1AAAAhwMAAAAA&#10;" path="m,l68580,r,228600l,228600,,e" fillcolor="#fbe7dc" stroked="f" strokeweight="0">
                  <v:stroke miterlimit="83231f" joinstyle="miter"/>
                  <v:path arrowok="t" textboxrect="0,0,68580,228600"/>
                </v:shape>
                <v:shape id="Shape 9231" o:spid="_x0000_s1108" style="position:absolute;left:30830;top:19095;width:686;height:2286;visibility:visible;mso-wrap-style:square;v-text-anchor:top" coordsize="6858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JP8UA&#10;AADdAAAADwAAAGRycy9kb3ducmV2LnhtbESPT2vCQBTE7wW/w/IEb7pRadXoKqG10GP9A16f2WcS&#10;zL6Nu6tJv323IPQ4zMxvmNWmM7V4kPOVZQXjUQKCOLe64kLB8fA5nIPwAVljbZkU/JCHzbr3ssJU&#10;25Z39NiHQkQI+xQVlCE0qZQ+L8mgH9mGOHoX6wyGKF0htcM2wk0tJ0nyJg1WHBdKbOi9pPy6vxsF&#10;22Noz9+vzp+yj+vFz2f2lp2sUoN+ly1BBOrCf/jZ/tIKFpPpGP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8k/xQAAAN0AAAAPAAAAAAAAAAAAAAAAAJgCAABkcnMv&#10;ZG93bnJldi54bWxQSwUGAAAAAAQABAD1AAAAigMAAAAA&#10;" path="m,l68580,r,228600l,228600,,e" fillcolor="#fbe7dc" stroked="f" strokeweight="0">
                  <v:stroke miterlimit="83231f" joinstyle="miter"/>
                  <v:path arrowok="t" textboxrect="0,0,68580,228600"/>
                </v:shape>
                <v:shape id="Shape 9232" o:spid="_x0000_s1109" style="position:absolute;left:685;top:19095;width:30145;height:2286;visibility:visible;mso-wrap-style:square;v-text-anchor:top" coordsize="301448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oG8MA&#10;AADdAAAADwAAAGRycy9kb3ducmV2LnhtbESP3YrCMBSE7wXfIRzBO02toG41Fbcg66XWfYBDc/pD&#10;m5PSZLW+/WZhwcthZr5hDsfRdOJBg2ssK1gtIxDEhdUNVwq+7+fFDoTzyBo7y6TgRQ6O6XRywETb&#10;J9/okftKBAi7BBXU3veJlK6oyaBb2p44eKUdDPogh0rqAZ8BbjoZR9FGGmw4LNTYU1ZT0eY/RsFa&#10;ltfsM96WfLq4dpO98i/yuVLz2Xjag/A0+nf4v33RCj7idQx/b8IT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qoG8MAAADdAAAADwAAAAAAAAAAAAAAAACYAgAAZHJzL2Rv&#10;d25yZXYueG1sUEsFBgAAAAAEAAQA9QAAAIgDAAAAAA==&#10;" path="m,l3014485,r,228600l,228600,,e" fillcolor="#fbe7dc" stroked="f" strokeweight="0">
                  <v:stroke miterlimit="83231f" joinstyle="miter"/>
                  <v:path arrowok="t" textboxrect="0,0,3014485,228600"/>
                </v:shape>
                <v:rect id="Rectangle 123" o:spid="_x0000_s1110" style="position:absolute;left:685;top:19433;width:8167;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B64CF4" w:rsidRDefault="00196B82">
                        <w:pPr>
                          <w:spacing w:after="0" w:line="276" w:lineRule="auto"/>
                          <w:ind w:left="0" w:right="0" w:firstLine="0"/>
                        </w:pPr>
                        <w:r>
                          <w:t>Early years</w:t>
                        </w:r>
                      </w:p>
                    </w:txbxContent>
                  </v:textbox>
                </v:rect>
                <v:rect id="Rectangle 124" o:spid="_x0000_s1111" style="position:absolute;left:6826;top:19433;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B64CF4" w:rsidRDefault="00196B82">
                        <w:pPr>
                          <w:spacing w:after="0" w:line="276" w:lineRule="auto"/>
                          <w:ind w:left="0" w:right="0" w:firstLine="0"/>
                        </w:pPr>
                        <w:r>
                          <w:t xml:space="preserve"> </w:t>
                        </w:r>
                      </w:p>
                    </w:txbxContent>
                  </v:textbox>
                </v:rect>
                <v:rect id="Rectangle 125" o:spid="_x0000_s1112" style="position:absolute;left:7222;top:19433;width:7194;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B64CF4" w:rsidRDefault="00196B82">
                        <w:pPr>
                          <w:spacing w:after="0" w:line="276" w:lineRule="auto"/>
                          <w:ind w:left="0" w:right="0" w:firstLine="0"/>
                        </w:pPr>
                        <w:r>
                          <w:t xml:space="preserve">provision </w:t>
                        </w:r>
                      </w:p>
                    </w:txbxContent>
                  </v:textbox>
                </v:rect>
                <v:rect id="Rectangle 126" o:spid="_x0000_s1113" style="position:absolute;left:12648;top:19433;width:525;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B64CF4" w:rsidRDefault="00196B82">
                        <w:pPr>
                          <w:spacing w:after="0" w:line="276" w:lineRule="auto"/>
                          <w:ind w:left="0" w:right="0" w:firstLine="0"/>
                        </w:pPr>
                        <w:r>
                          <w:t xml:space="preserve"> </w:t>
                        </w:r>
                      </w:p>
                    </w:txbxContent>
                  </v:textbox>
                </v:rect>
                <v:rect id="Rectangle 127" o:spid="_x0000_s1114" style="position:absolute;left:32202;top:19433;width:386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B64CF4" w:rsidRDefault="00196B82">
                        <w:pPr>
                          <w:spacing w:after="0" w:line="276" w:lineRule="auto"/>
                          <w:ind w:left="0" w:right="0" w:firstLine="0"/>
                        </w:pPr>
                        <w:r>
                          <w:t>Good</w:t>
                        </w:r>
                      </w:p>
                    </w:txbxContent>
                  </v:textbox>
                </v:rect>
                <v:rect id="Rectangle 128" o:spid="_x0000_s1115" style="position:absolute;left:35127;top:19433;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B64CF4" w:rsidRDefault="00196B82">
                        <w:pPr>
                          <w:spacing w:after="0" w:line="276" w:lineRule="auto"/>
                          <w:ind w:left="0" w:right="0" w:firstLine="0"/>
                        </w:pPr>
                        <w:r>
                          <w:t xml:space="preserve"> </w:t>
                        </w:r>
                      </w:p>
                    </w:txbxContent>
                  </v:textbox>
                </v:rect>
                <v:rect id="Rectangle 129" o:spid="_x0000_s1116" style="position:absolute;left:59070;top:19433;width:918;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B64CF4" w:rsidRDefault="00196B82">
                        <w:pPr>
                          <w:spacing w:after="0" w:line="276" w:lineRule="auto"/>
                          <w:ind w:left="0" w:right="0" w:firstLine="0"/>
                        </w:pPr>
                        <w:r>
                          <w:t>2</w:t>
                        </w:r>
                      </w:p>
                    </w:txbxContent>
                  </v:textbox>
                </v:rect>
                <v:rect id="Rectangle 130" o:spid="_x0000_s1117" style="position:absolute;left:59755;top:19433;width:52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B64CF4" w:rsidRDefault="00196B82">
                        <w:pPr>
                          <w:spacing w:after="0" w:line="276" w:lineRule="auto"/>
                          <w:ind w:left="0" w:right="0" w:firstLine="0"/>
                        </w:pPr>
                        <w:r>
                          <w:t xml:space="preserve"> </w:t>
                        </w:r>
                      </w:p>
                    </w:txbxContent>
                  </v:textbox>
                </v:rect>
                <v:rect id="Rectangle 131" o:spid="_x0000_s1118" style="position:absolute;left:457;top:21331;width:42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B64CF4" w:rsidRDefault="00196B82">
                        <w:pPr>
                          <w:spacing w:after="0" w:line="276" w:lineRule="auto"/>
                          <w:ind w:left="0" w:right="0" w:firstLine="0"/>
                        </w:pPr>
                        <w:r>
                          <w:rPr>
                            <w:sz w:val="16"/>
                          </w:rPr>
                          <w:t xml:space="preserve"> </w:t>
                        </w:r>
                      </w:p>
                    </w:txbxContent>
                  </v:textbox>
                </v:rect>
                <v:rect id="Rectangle 132" o:spid="_x0000_s1119" style="position:absolute;left:365;top:22851;width:48211;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B64CF4" w:rsidRDefault="00196B82">
                        <w:pPr>
                          <w:spacing w:after="0" w:line="276" w:lineRule="auto"/>
                          <w:ind w:left="0" w:right="0" w:firstLine="0"/>
                        </w:pPr>
                        <w:r>
                          <w:rPr>
                            <w:b/>
                            <w:sz w:val="24"/>
                          </w:rPr>
                          <w:t>Summary of key findings for parents and pupils</w:t>
                        </w:r>
                      </w:p>
                    </w:txbxContent>
                  </v:textbox>
                </v:rect>
                <v:rect id="Rectangle 133" o:spid="_x0000_s1120" style="position:absolute;left:36621;top:22851;width:594;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B64CF4" w:rsidRDefault="00196B82">
                        <w:pPr>
                          <w:spacing w:after="0" w:line="276" w:lineRule="auto"/>
                          <w:ind w:left="0" w:right="0" w:firstLine="0"/>
                        </w:pPr>
                        <w:r>
                          <w:rPr>
                            <w:b/>
                            <w:sz w:val="24"/>
                          </w:rPr>
                          <w:t xml:space="preserve"> </w:t>
                        </w:r>
                      </w:p>
                    </w:txbxContent>
                  </v:textbox>
                </v:rect>
                <w10:wrap type="topAndBottom" anchorx="margin"/>
              </v:group>
            </w:pict>
          </mc:Fallback>
        </mc:AlternateContent>
      </w:r>
      <w:r>
        <w:rPr>
          <w:sz w:val="56"/>
        </w:rPr>
        <w:t xml:space="preserve">Hatchell Wood Primary School </w:t>
      </w:r>
    </w:p>
    <w:p w:rsidR="00B64CF4" w:rsidRDefault="00196B82">
      <w:pPr>
        <w:spacing w:after="108" w:line="240" w:lineRule="auto"/>
        <w:ind w:left="127" w:right="0" w:firstLine="0"/>
      </w:pPr>
      <w:r>
        <w:rPr>
          <w:sz w:val="18"/>
        </w:rPr>
        <w:t xml:space="preserve">Plumpton Park Road, Bessacarr, Doncaster, South Yorkshire, DN4 6SL </w:t>
      </w:r>
    </w:p>
    <w:p w:rsidR="00B64CF4" w:rsidRDefault="00196B82">
      <w:pPr>
        <w:spacing w:before="106" w:after="88" w:line="240" w:lineRule="auto"/>
        <w:ind w:left="127" w:right="0" w:firstLine="0"/>
      </w:pPr>
      <w:r>
        <w:rPr>
          <w:sz w:val="22"/>
        </w:rPr>
        <w:t xml:space="preserve"> </w:t>
      </w:r>
    </w:p>
    <w:p w:rsidR="00B64CF4" w:rsidRDefault="00196B82">
      <w:pPr>
        <w:shd w:val="clear" w:color="auto" w:fill="FBE7DC"/>
        <w:spacing w:after="170" w:line="240" w:lineRule="auto"/>
        <w:ind w:left="137" w:right="-15" w:hanging="10"/>
      </w:pPr>
      <w:r>
        <w:rPr>
          <w:b/>
        </w:rPr>
        <w:t xml:space="preserve">This is a good school.  </w:t>
      </w:r>
    </w:p>
    <w:p w:rsidR="00B64CF4" w:rsidRDefault="00196B82">
      <w:pPr>
        <w:numPr>
          <w:ilvl w:val="0"/>
          <w:numId w:val="1"/>
        </w:numPr>
        <w:ind w:hanging="228"/>
      </w:pPr>
      <w:r>
        <w:t xml:space="preserve">The persistent drive and ambition of the </w:t>
      </w:r>
      <w:r>
        <w:tab/>
      </w:r>
      <w:r>
        <w:rPr>
          <w:rFonts w:ascii="Wingdings" w:eastAsia="Wingdings" w:hAnsi="Wingdings" w:cs="Wingdings"/>
        </w:rPr>
        <w:t></w:t>
      </w:r>
      <w:r>
        <w:rPr>
          <w:rFonts w:ascii="Arial" w:eastAsia="Arial" w:hAnsi="Arial" w:cs="Arial"/>
        </w:rPr>
        <w:t xml:space="preserve"> </w:t>
      </w:r>
      <w:r>
        <w:t xml:space="preserve">The quality of teaching is good. Teachers have high headteacher is fully supported by an effective </w:t>
      </w:r>
      <w:r>
        <w:tab/>
        <w:t xml:space="preserve">expectations. They plan lessons effectively and senior leadership team and purposeful governing </w:t>
      </w:r>
      <w:r>
        <w:tab/>
        <w:t>teaching assistants are deployed well to boost body. As a r</w:t>
      </w:r>
      <w:r>
        <w:t xml:space="preserve">esult, pupils' progress is accelerating </w:t>
      </w:r>
      <w:r>
        <w:tab/>
        <w:t xml:space="preserve">pupils' learning. and the quality of teaching is improving strongly </w:t>
      </w:r>
      <w:r>
        <w:rPr>
          <w:rFonts w:ascii="Wingdings" w:eastAsia="Wingdings" w:hAnsi="Wingdings" w:cs="Wingdings"/>
          <w:sz w:val="31"/>
          <w:vertAlign w:val="subscript"/>
        </w:rPr>
        <w:t></w:t>
      </w:r>
      <w:r>
        <w:rPr>
          <w:rFonts w:ascii="Arial" w:eastAsia="Arial" w:hAnsi="Arial" w:cs="Arial"/>
        </w:rPr>
        <w:t xml:space="preserve"> </w:t>
      </w:r>
      <w:r>
        <w:t xml:space="preserve">Pupils are well behaved. They are thoughtful and since the previous inspection. </w:t>
      </w:r>
      <w:r>
        <w:tab/>
        <w:t xml:space="preserve">considerate towards others. They feel well cared for </w:t>
      </w:r>
    </w:p>
    <w:p w:rsidR="00B64CF4" w:rsidRDefault="00196B82">
      <w:pPr>
        <w:numPr>
          <w:ilvl w:val="0"/>
          <w:numId w:val="1"/>
        </w:numPr>
        <w:ind w:hanging="228"/>
      </w:pPr>
      <w:r>
        <w:t xml:space="preserve">Pupils of </w:t>
      </w:r>
      <w:r>
        <w:t xml:space="preserve">all abilities, including disadvantaged </w:t>
      </w:r>
      <w:r>
        <w:tab/>
        <w:t xml:space="preserve">and have a good understanding of how to keep pupils, make good progress in reading, writing, </w:t>
      </w:r>
      <w:r>
        <w:tab/>
        <w:t xml:space="preserve">themselves safe in different situations.  </w:t>
      </w:r>
    </w:p>
    <w:p w:rsidR="00B64CF4" w:rsidRDefault="00196B82">
      <w:pPr>
        <w:ind w:left="355" w:firstLine="0"/>
      </w:pPr>
      <w:r>
        <w:t xml:space="preserve">mathematics and many other subjects. They leave </w:t>
      </w:r>
      <w:r>
        <w:rPr>
          <w:rFonts w:ascii="Wingdings" w:eastAsia="Wingdings" w:hAnsi="Wingdings" w:cs="Wingdings"/>
          <w:sz w:val="31"/>
          <w:vertAlign w:val="subscript"/>
        </w:rPr>
        <w:t></w:t>
      </w:r>
      <w:r>
        <w:rPr>
          <w:rFonts w:ascii="Arial" w:eastAsia="Arial" w:hAnsi="Arial" w:cs="Arial"/>
        </w:rPr>
        <w:t xml:space="preserve"> </w:t>
      </w:r>
      <w:r>
        <w:t>The pupils' spiritual, moral,</w:t>
      </w:r>
      <w:r>
        <w:t xml:space="preserve"> social and cultural </w:t>
      </w:r>
    </w:p>
    <w:p w:rsidR="00B64CF4" w:rsidRDefault="00196B82">
      <w:pPr>
        <w:spacing w:after="0" w:line="240" w:lineRule="auto"/>
        <w:ind w:left="10" w:right="-15" w:hanging="10"/>
        <w:jc w:val="center"/>
      </w:pPr>
      <w:r>
        <w:t xml:space="preserve">Year 6 with above average standards.  </w:t>
      </w:r>
      <w:r>
        <w:tab/>
        <w:t xml:space="preserve">development is promoted well through a rich and </w:t>
      </w:r>
    </w:p>
    <w:p w:rsidR="00B64CF4" w:rsidRDefault="00196B82">
      <w:pPr>
        <w:numPr>
          <w:ilvl w:val="0"/>
          <w:numId w:val="1"/>
        </w:numPr>
        <w:ind w:hanging="228"/>
      </w:pPr>
      <w:r>
        <w:t>Children make a good start to their learning in the engaging curriculum. Pupils successfully participate early years. They are inquisitive, keen t</w:t>
      </w:r>
      <w:r>
        <w:t xml:space="preserve">o learn and in a wide range of sporting events and team </w:t>
      </w:r>
    </w:p>
    <w:p w:rsidR="00B64CF4" w:rsidRDefault="00B64CF4">
      <w:pPr>
        <w:sectPr w:rsidR="00B64CF4">
          <w:headerReference w:type="even" r:id="rId8"/>
          <w:headerReference w:type="default" r:id="rId9"/>
          <w:headerReference w:type="first" r:id="rId10"/>
          <w:pgSz w:w="11906" w:h="16838"/>
          <w:pgMar w:top="556" w:right="1148" w:bottom="239" w:left="991" w:header="720" w:footer="720" w:gutter="0"/>
          <w:cols w:space="720"/>
          <w:titlePg/>
        </w:sectPr>
      </w:pPr>
    </w:p>
    <w:p w:rsidR="00B64CF4" w:rsidRDefault="00196B82">
      <w:pPr>
        <w:spacing w:after="135"/>
        <w:ind w:left="228" w:firstLine="0"/>
      </w:pPr>
      <w:r>
        <w:lastRenderedPageBreak/>
        <w:t xml:space="preserve">well prepared for Year 1. </w:t>
      </w:r>
    </w:p>
    <w:p w:rsidR="00B64CF4" w:rsidRDefault="00196B82">
      <w:pPr>
        <w:spacing w:after="88" w:line="240" w:lineRule="auto"/>
        <w:ind w:left="0" w:right="0" w:firstLine="0"/>
      </w:pPr>
      <w:r>
        <w:t xml:space="preserve"> </w:t>
      </w:r>
    </w:p>
    <w:p w:rsidR="00B64CF4" w:rsidRDefault="00196B82">
      <w:pPr>
        <w:shd w:val="clear" w:color="auto" w:fill="FBE7DC"/>
        <w:spacing w:after="170" w:line="240" w:lineRule="auto"/>
        <w:ind w:left="-5" w:right="-15" w:hanging="10"/>
      </w:pPr>
      <w:r>
        <w:rPr>
          <w:b/>
        </w:rPr>
        <w:t xml:space="preserve">It is not yet an outstanding school because </w:t>
      </w:r>
    </w:p>
    <w:p w:rsidR="00B64CF4" w:rsidRDefault="00196B82">
      <w:pPr>
        <w:numPr>
          <w:ilvl w:val="0"/>
          <w:numId w:val="1"/>
        </w:numPr>
        <w:ind w:hanging="228"/>
      </w:pPr>
      <w:r>
        <w:t xml:space="preserve">The quality of teaching is </w:t>
      </w:r>
      <w:r>
        <w:t xml:space="preserve">not yet outstanding. </w:t>
      </w:r>
    </w:p>
    <w:p w:rsidR="00B64CF4" w:rsidRDefault="00196B82">
      <w:pPr>
        <w:numPr>
          <w:ilvl w:val="0"/>
          <w:numId w:val="1"/>
        </w:numPr>
        <w:spacing w:after="933"/>
        <w:ind w:hanging="228"/>
      </w:pPr>
      <w:r>
        <w:t xml:space="preserve">Sometimes, learning resources restrict opportunities for pupils to be as productive as they could be and to deepen their learning. activities with other schools. </w:t>
      </w:r>
    </w:p>
    <w:p w:rsidR="00B64CF4" w:rsidRDefault="00196B82">
      <w:pPr>
        <w:numPr>
          <w:ilvl w:val="0"/>
          <w:numId w:val="1"/>
        </w:numPr>
        <w:ind w:hanging="228"/>
      </w:pPr>
      <w:r>
        <w:lastRenderedPageBreak/>
        <w:t xml:space="preserve">Pupils occasionally spend too much time on skills they have already acquired, before tackling more challenging work. </w:t>
      </w:r>
    </w:p>
    <w:p w:rsidR="00B64CF4" w:rsidRDefault="00196B82">
      <w:pPr>
        <w:numPr>
          <w:ilvl w:val="0"/>
          <w:numId w:val="1"/>
        </w:numPr>
        <w:ind w:hanging="228"/>
      </w:pPr>
      <w:r>
        <w:t xml:space="preserve">Marking and feedback do not always provide precise enough guidance for pupils to improve their work in a timely fashion.  </w:t>
      </w:r>
    </w:p>
    <w:p w:rsidR="00B64CF4" w:rsidRDefault="00B64CF4">
      <w:pPr>
        <w:sectPr w:rsidR="00B64CF4">
          <w:type w:val="continuous"/>
          <w:pgSz w:w="11906" w:h="16838"/>
          <w:pgMar w:top="1440" w:right="1188" w:bottom="239" w:left="1118" w:header="720" w:footer="720" w:gutter="0"/>
          <w:cols w:num="2" w:space="720" w:equalWidth="0">
            <w:col w:w="4355" w:space="436"/>
            <w:col w:w="4809"/>
          </w:cols>
        </w:sectPr>
      </w:pPr>
    </w:p>
    <w:p w:rsidR="00B64CF4" w:rsidRDefault="00196B82">
      <w:pPr>
        <w:pStyle w:val="Heading1"/>
      </w:pPr>
      <w:r>
        <w:lastRenderedPageBreak/>
        <w:t xml:space="preserve">Information about this inspection </w:t>
      </w:r>
    </w:p>
    <w:p w:rsidR="00B64CF4" w:rsidRDefault="00196B82">
      <w:pPr>
        <w:numPr>
          <w:ilvl w:val="0"/>
          <w:numId w:val="2"/>
        </w:numPr>
      </w:pPr>
      <w:r>
        <w:t>The inspectors observed lessons throughout the school and conducted several shorter observations of teaching and learning between classrooms, including joint observations with the headteacher and</w:t>
      </w:r>
      <w:r>
        <w:t xml:space="preserve"> deputy headteacher. The inspectors also looked at a wide range of pupils' work and listened to them read. </w:t>
      </w:r>
    </w:p>
    <w:p w:rsidR="00B64CF4" w:rsidRDefault="00196B82">
      <w:pPr>
        <w:numPr>
          <w:ilvl w:val="0"/>
          <w:numId w:val="2"/>
        </w:numPr>
      </w:pPr>
      <w:r>
        <w:t xml:space="preserve">Discussions were held with several groups of pupils, the Vice Chair of the Governing Body and other members of the governing body, a representative </w:t>
      </w:r>
      <w:r>
        <w:t xml:space="preserve">of the local authority and members of staff, including senior leaders and other leaders with particular responsibilities.  </w:t>
      </w:r>
    </w:p>
    <w:p w:rsidR="00B64CF4" w:rsidRDefault="00196B82">
      <w:pPr>
        <w:numPr>
          <w:ilvl w:val="0"/>
          <w:numId w:val="2"/>
        </w:numPr>
      </w:pPr>
      <w:r>
        <w:lastRenderedPageBreak/>
        <w:t>The inspectors took account of the 34 responses to Ofsted’s online questionnaire (Parent View), the results from the school’s own co</w:t>
      </w:r>
      <w:r>
        <w:t xml:space="preserve">nsultations with parents, and spoke to many parents during the inspection. The responses from staff to the inspection questionnaires were also considered. </w:t>
      </w:r>
    </w:p>
    <w:p w:rsidR="00B64CF4" w:rsidRDefault="00196B82">
      <w:pPr>
        <w:numPr>
          <w:ilvl w:val="0"/>
          <w:numId w:val="2"/>
        </w:numPr>
        <w:spacing w:after="156"/>
      </w:pPr>
      <w:r>
        <w:t>The inspectors observed the school’s work and looked at a range of documents, including: information</w:t>
      </w:r>
      <w:r>
        <w:t xml:space="preserve"> on pupils’ current progress, the school’s plans for improvement, the management of teachers’ performance, the use of pupil premium funding, and documentation and records relating to pupils’ behaviour and safety.  </w:t>
      </w:r>
    </w:p>
    <w:p w:rsidR="00B64CF4" w:rsidRDefault="00196B82">
      <w:pPr>
        <w:spacing w:after="100" w:line="240" w:lineRule="auto"/>
        <w:ind w:left="0" w:right="0" w:firstLine="0"/>
      </w:pPr>
      <w:r>
        <w:t xml:space="preserve"> </w:t>
      </w:r>
    </w:p>
    <w:p w:rsidR="00B64CF4" w:rsidRDefault="00196B82">
      <w:pPr>
        <w:pStyle w:val="Heading1"/>
        <w:spacing w:after="299"/>
      </w:pPr>
      <w:r>
        <w:t xml:space="preserve">Inspection team </w:t>
      </w:r>
    </w:p>
    <w:tbl>
      <w:tblPr>
        <w:tblStyle w:val="TableGrid"/>
        <w:tblW w:w="9782" w:type="dxa"/>
        <w:tblInd w:w="-57" w:type="dxa"/>
        <w:tblCellMar>
          <w:top w:w="59" w:type="dxa"/>
          <w:left w:w="58" w:type="dxa"/>
          <w:bottom w:w="0" w:type="dxa"/>
          <w:right w:w="115" w:type="dxa"/>
        </w:tblCellMar>
        <w:tblLook w:val="04A0" w:firstRow="1" w:lastRow="0" w:firstColumn="1" w:lastColumn="0" w:noHBand="0" w:noVBand="1"/>
      </w:tblPr>
      <w:tblGrid>
        <w:gridCol w:w="4694"/>
        <w:gridCol w:w="5088"/>
      </w:tblGrid>
      <w:tr w:rsidR="00B64CF4">
        <w:trPr>
          <w:trHeight w:val="431"/>
        </w:trPr>
        <w:tc>
          <w:tcPr>
            <w:tcW w:w="4694" w:type="dxa"/>
            <w:tcBorders>
              <w:top w:val="nil"/>
              <w:left w:val="nil"/>
              <w:bottom w:val="nil"/>
              <w:right w:val="nil"/>
            </w:tcBorders>
            <w:shd w:val="clear" w:color="auto" w:fill="FDE9D9"/>
          </w:tcPr>
          <w:p w:rsidR="00B64CF4" w:rsidRDefault="00196B82">
            <w:pPr>
              <w:spacing w:after="0" w:line="276" w:lineRule="auto"/>
              <w:ind w:left="0" w:right="0" w:firstLine="0"/>
            </w:pPr>
            <w:r>
              <w:t>Andrew Clark, Lead ins</w:t>
            </w:r>
            <w:r>
              <w:t xml:space="preserve">pector </w:t>
            </w:r>
          </w:p>
        </w:tc>
        <w:tc>
          <w:tcPr>
            <w:tcW w:w="5088" w:type="dxa"/>
            <w:tcBorders>
              <w:top w:val="nil"/>
              <w:left w:val="nil"/>
              <w:bottom w:val="nil"/>
              <w:right w:val="nil"/>
            </w:tcBorders>
            <w:shd w:val="clear" w:color="auto" w:fill="FBE7DC"/>
          </w:tcPr>
          <w:p w:rsidR="00B64CF4" w:rsidRDefault="00196B82">
            <w:pPr>
              <w:spacing w:after="0" w:line="276" w:lineRule="auto"/>
              <w:ind w:left="0" w:right="0" w:firstLine="0"/>
            </w:pPr>
            <w:r>
              <w:t xml:space="preserve">Additional Inspector  </w:t>
            </w:r>
          </w:p>
        </w:tc>
      </w:tr>
      <w:tr w:rsidR="00B64CF4">
        <w:trPr>
          <w:trHeight w:val="468"/>
        </w:trPr>
        <w:tc>
          <w:tcPr>
            <w:tcW w:w="4694" w:type="dxa"/>
            <w:tcBorders>
              <w:top w:val="nil"/>
              <w:left w:val="nil"/>
              <w:bottom w:val="nil"/>
              <w:right w:val="nil"/>
            </w:tcBorders>
            <w:shd w:val="clear" w:color="auto" w:fill="FDE9D9"/>
          </w:tcPr>
          <w:p w:rsidR="00B64CF4" w:rsidRDefault="00196B82">
            <w:pPr>
              <w:spacing w:after="0" w:line="276" w:lineRule="auto"/>
              <w:ind w:left="0" w:right="0" w:firstLine="0"/>
            </w:pPr>
            <w:r>
              <w:t xml:space="preserve">Barbara Martin </w:t>
            </w:r>
          </w:p>
        </w:tc>
        <w:tc>
          <w:tcPr>
            <w:tcW w:w="5088" w:type="dxa"/>
            <w:tcBorders>
              <w:top w:val="nil"/>
              <w:left w:val="nil"/>
              <w:bottom w:val="single" w:sz="23" w:space="0" w:color="FBE7DC"/>
              <w:right w:val="nil"/>
            </w:tcBorders>
            <w:shd w:val="clear" w:color="auto" w:fill="FBE7DC"/>
          </w:tcPr>
          <w:p w:rsidR="00B64CF4" w:rsidRDefault="00196B82">
            <w:pPr>
              <w:spacing w:after="0" w:line="276" w:lineRule="auto"/>
              <w:ind w:left="0" w:right="0" w:firstLine="0"/>
            </w:pPr>
            <w:r>
              <w:t xml:space="preserve">Additional Inspector </w:t>
            </w:r>
          </w:p>
        </w:tc>
      </w:tr>
      <w:tr w:rsidR="00B64CF4">
        <w:trPr>
          <w:trHeight w:val="407"/>
        </w:trPr>
        <w:tc>
          <w:tcPr>
            <w:tcW w:w="4694" w:type="dxa"/>
            <w:tcBorders>
              <w:top w:val="nil"/>
              <w:left w:val="nil"/>
              <w:bottom w:val="nil"/>
              <w:right w:val="nil"/>
            </w:tcBorders>
            <w:shd w:val="clear" w:color="auto" w:fill="FDE9D9"/>
          </w:tcPr>
          <w:p w:rsidR="00B64CF4" w:rsidRDefault="00196B82">
            <w:pPr>
              <w:spacing w:after="0" w:line="276" w:lineRule="auto"/>
              <w:ind w:left="0" w:right="0" w:firstLine="0"/>
            </w:pPr>
            <w:r>
              <w:t xml:space="preserve">Lynn Davies </w:t>
            </w:r>
          </w:p>
        </w:tc>
        <w:tc>
          <w:tcPr>
            <w:tcW w:w="5088" w:type="dxa"/>
            <w:tcBorders>
              <w:top w:val="single" w:sz="23" w:space="0" w:color="FBE7DC"/>
              <w:left w:val="nil"/>
              <w:bottom w:val="nil"/>
              <w:right w:val="nil"/>
            </w:tcBorders>
            <w:shd w:val="clear" w:color="auto" w:fill="FBE7DC"/>
          </w:tcPr>
          <w:p w:rsidR="00B64CF4" w:rsidRDefault="00196B82">
            <w:pPr>
              <w:spacing w:after="0" w:line="276" w:lineRule="auto"/>
              <w:ind w:left="0" w:right="0" w:firstLine="0"/>
            </w:pPr>
            <w:r>
              <w:t xml:space="preserve">Additional Inspector </w:t>
            </w:r>
          </w:p>
        </w:tc>
      </w:tr>
    </w:tbl>
    <w:p w:rsidR="00B64CF4" w:rsidRDefault="00196B82">
      <w:pPr>
        <w:spacing w:after="0" w:line="240" w:lineRule="auto"/>
        <w:ind w:left="15" w:right="0" w:firstLine="0"/>
      </w:pPr>
      <w:r>
        <w:rPr>
          <w:sz w:val="22"/>
        </w:rPr>
        <w:t xml:space="preserve"> </w:t>
      </w:r>
    </w:p>
    <w:p w:rsidR="00B64CF4" w:rsidRDefault="00196B82">
      <w:pPr>
        <w:spacing w:after="0" w:line="240" w:lineRule="auto"/>
        <w:ind w:left="15" w:right="0" w:firstLine="0"/>
      </w:pPr>
      <w:r>
        <w:rPr>
          <w:sz w:val="22"/>
        </w:rPr>
        <w:t xml:space="preserve"> </w:t>
      </w:r>
      <w:r>
        <w:br w:type="page"/>
      </w:r>
    </w:p>
    <w:p w:rsidR="00B64CF4" w:rsidRDefault="00196B82">
      <w:pPr>
        <w:spacing w:after="264" w:line="240" w:lineRule="auto"/>
        <w:ind w:left="15" w:right="0" w:firstLine="0"/>
      </w:pPr>
      <w:r>
        <w:rPr>
          <w:b/>
          <w:sz w:val="28"/>
        </w:rPr>
        <w:lastRenderedPageBreak/>
        <w:t xml:space="preserve">Full report </w:t>
      </w:r>
    </w:p>
    <w:p w:rsidR="00B64CF4" w:rsidRDefault="00196B82">
      <w:pPr>
        <w:pStyle w:val="Heading1"/>
      </w:pPr>
      <w:r>
        <w:t>Information about this school</w:t>
      </w:r>
      <w:r>
        <w:rPr>
          <w:sz w:val="28"/>
        </w:rPr>
        <w:t xml:space="preserve"> </w:t>
      </w:r>
    </w:p>
    <w:p w:rsidR="00B64CF4" w:rsidRDefault="00196B82">
      <w:pPr>
        <w:numPr>
          <w:ilvl w:val="0"/>
          <w:numId w:val="3"/>
        </w:numPr>
        <w:ind w:hanging="228"/>
      </w:pPr>
      <w:r>
        <w:t xml:space="preserve">The school is larger than the average-sized primary school. The number on roll has increased since the previous inspection. </w:t>
      </w:r>
    </w:p>
    <w:p w:rsidR="00B64CF4" w:rsidRDefault="00196B82">
      <w:pPr>
        <w:numPr>
          <w:ilvl w:val="0"/>
          <w:numId w:val="3"/>
        </w:numPr>
        <w:ind w:hanging="228"/>
      </w:pPr>
      <w:r>
        <w:t>The proportion of disabled pupils and those who have special educational needs is above the average for pupils at school action. It</w:t>
      </w:r>
      <w:r>
        <w:t xml:space="preserve"> is below average for those at school action plus or with a statement of special educational needs.  </w:t>
      </w:r>
    </w:p>
    <w:p w:rsidR="00B64CF4" w:rsidRDefault="00196B82">
      <w:pPr>
        <w:numPr>
          <w:ilvl w:val="0"/>
          <w:numId w:val="3"/>
        </w:numPr>
        <w:ind w:hanging="228"/>
      </w:pPr>
      <w:r>
        <w:t xml:space="preserve">The proportion of disadvantaged pupils, that is those pupils who receive support through the pupilpremium funding, is about one in three pupils and above </w:t>
      </w:r>
      <w:r>
        <w:t>the national average. (The pupil premium is additional funding for those pupils who are known to be eligible for free school meals and those who are looked after by the local authority.) The proportion of disadvantaged pupils has increased since the previo</w:t>
      </w:r>
      <w:r>
        <w:t xml:space="preserve">us inspection. </w:t>
      </w:r>
    </w:p>
    <w:p w:rsidR="00B64CF4" w:rsidRDefault="00196B82">
      <w:pPr>
        <w:numPr>
          <w:ilvl w:val="0"/>
          <w:numId w:val="3"/>
        </w:numPr>
        <w:ind w:hanging="228"/>
      </w:pPr>
      <w:r>
        <w:t xml:space="preserve">The majority of pupils are White British. The proportion of pupils of minority ethnic backgrounds is about average. </w:t>
      </w:r>
    </w:p>
    <w:p w:rsidR="00B64CF4" w:rsidRDefault="00196B82">
      <w:pPr>
        <w:numPr>
          <w:ilvl w:val="0"/>
          <w:numId w:val="3"/>
        </w:numPr>
        <w:ind w:hanging="228"/>
      </w:pPr>
      <w:r>
        <w:t xml:space="preserve">The proportion of pupils who speak English is an additional language is also similar to average. </w:t>
      </w:r>
    </w:p>
    <w:p w:rsidR="00B64CF4" w:rsidRDefault="00196B82">
      <w:pPr>
        <w:numPr>
          <w:ilvl w:val="0"/>
          <w:numId w:val="3"/>
        </w:numPr>
        <w:ind w:hanging="228"/>
      </w:pPr>
      <w:r>
        <w:t>The school meets the gove</w:t>
      </w:r>
      <w:r>
        <w:t xml:space="preserve">rnment’s current floor standards, which are the minimum expectations for pupils’ attainment and progress in English and mathematics by the end of Year 6. </w:t>
      </w:r>
    </w:p>
    <w:p w:rsidR="00B64CF4" w:rsidRDefault="00196B82">
      <w:pPr>
        <w:numPr>
          <w:ilvl w:val="0"/>
          <w:numId w:val="3"/>
        </w:numPr>
        <w:ind w:hanging="228"/>
      </w:pPr>
      <w:r>
        <w:t>There is a pre-school and an after-school club on the school site. The pre-school provision is indepe</w:t>
      </w:r>
      <w:r>
        <w:t xml:space="preserve">ndently managed and is subject to its own inspection report. The school also runs its own breakfast club. </w:t>
      </w:r>
    </w:p>
    <w:p w:rsidR="00B64CF4" w:rsidRDefault="00196B82">
      <w:pPr>
        <w:numPr>
          <w:ilvl w:val="0"/>
          <w:numId w:val="3"/>
        </w:numPr>
        <w:spacing w:after="154"/>
        <w:ind w:hanging="228"/>
      </w:pPr>
      <w:r>
        <w:t xml:space="preserve">Approximately one third of teachers, including some new to the profession, have started at the school since the previous inspection. A new deputy headteacher took up his post in the school in September 2014. </w:t>
      </w:r>
    </w:p>
    <w:p w:rsidR="00B64CF4" w:rsidRDefault="00196B82">
      <w:pPr>
        <w:spacing w:after="101" w:line="240" w:lineRule="auto"/>
        <w:ind w:left="0" w:right="0" w:firstLine="0"/>
      </w:pPr>
      <w:r>
        <w:t xml:space="preserve"> </w:t>
      </w:r>
    </w:p>
    <w:p w:rsidR="00B64CF4" w:rsidRDefault="00196B82">
      <w:pPr>
        <w:pStyle w:val="Heading1"/>
      </w:pPr>
      <w:r>
        <w:t>What does the school need to do to improve fu</w:t>
      </w:r>
      <w:r>
        <w:t>rther?</w:t>
      </w:r>
      <w:r>
        <w:rPr>
          <w:sz w:val="28"/>
        </w:rPr>
        <w:t xml:space="preserve"> </w:t>
      </w:r>
    </w:p>
    <w:p w:rsidR="00B64CF4" w:rsidRDefault="00196B82">
      <w:pPr>
        <w:spacing w:after="78"/>
        <w:ind w:left="0" w:firstLine="0"/>
      </w:pPr>
      <w:r>
        <w:rPr>
          <w:rFonts w:ascii="Wingdings" w:eastAsia="Wingdings" w:hAnsi="Wingdings" w:cs="Wingdings"/>
        </w:rPr>
        <w:t></w:t>
      </w:r>
      <w:r>
        <w:rPr>
          <w:rFonts w:ascii="Arial" w:eastAsia="Arial" w:hAnsi="Arial" w:cs="Arial"/>
        </w:rPr>
        <w:t xml:space="preserve"> </w:t>
      </w:r>
      <w:r>
        <w:t xml:space="preserve">Build on the already good teaching to further increase pupils' achievement by: </w:t>
      </w:r>
    </w:p>
    <w:p w:rsidR="00B64CF4" w:rsidRDefault="00196B82">
      <w:pPr>
        <w:ind w:left="451"/>
      </w:pPr>
      <w:r>
        <w:rPr>
          <w:rFonts w:ascii="Segoe UI Symbol" w:eastAsia="Segoe UI Symbol" w:hAnsi="Segoe UI Symbol" w:cs="Segoe UI Symbol"/>
        </w:rPr>
        <w:t>−</w:t>
      </w:r>
      <w:r>
        <w:rPr>
          <w:rFonts w:ascii="Arial" w:eastAsia="Arial" w:hAnsi="Arial" w:cs="Arial"/>
        </w:rPr>
        <w:t xml:space="preserve"> </w:t>
      </w:r>
      <w:r>
        <w:t xml:space="preserve">ensuring that resources do not unnecessarily limit pupils' productivity and opportunity to deepen their learning </w:t>
      </w:r>
    </w:p>
    <w:p w:rsidR="00B64CF4" w:rsidRDefault="00196B82">
      <w:pPr>
        <w:ind w:left="228" w:firstLine="0"/>
      </w:pPr>
      <w:r>
        <w:rPr>
          <w:rFonts w:ascii="Segoe UI Symbol" w:eastAsia="Segoe UI Symbol" w:hAnsi="Segoe UI Symbol" w:cs="Segoe UI Symbol"/>
        </w:rPr>
        <w:t>−</w:t>
      </w:r>
      <w:r>
        <w:rPr>
          <w:rFonts w:ascii="Arial" w:eastAsia="Arial" w:hAnsi="Arial" w:cs="Arial"/>
        </w:rPr>
        <w:t xml:space="preserve"> </w:t>
      </w:r>
      <w:r>
        <w:t>building effectively and consistently on pupils'</w:t>
      </w:r>
      <w:r>
        <w:t xml:space="preserve"> earlier learning in all lessons  </w:t>
      </w:r>
    </w:p>
    <w:p w:rsidR="00B64CF4" w:rsidRDefault="00196B82">
      <w:pPr>
        <w:ind w:left="451"/>
      </w:pPr>
      <w:r>
        <w:rPr>
          <w:rFonts w:ascii="Segoe UI Symbol" w:eastAsia="Segoe UI Symbol" w:hAnsi="Segoe UI Symbol" w:cs="Segoe UI Symbol"/>
        </w:rPr>
        <w:t>−</w:t>
      </w:r>
      <w:r>
        <w:rPr>
          <w:rFonts w:ascii="Arial" w:eastAsia="Arial" w:hAnsi="Arial" w:cs="Arial"/>
        </w:rPr>
        <w:t xml:space="preserve"> </w:t>
      </w:r>
      <w:r>
        <w:t xml:space="preserve">making full use of marking and feedback to provide precise and appropriate guidance for pupils and to enable them to improve their own work speedily. </w:t>
      </w:r>
    </w:p>
    <w:p w:rsidR="00B64CF4" w:rsidRDefault="00196B82">
      <w:pPr>
        <w:spacing w:after="0" w:line="240" w:lineRule="auto"/>
        <w:ind w:left="441" w:right="0" w:firstLine="0"/>
      </w:pPr>
      <w:r>
        <w:t xml:space="preserve"> </w:t>
      </w:r>
    </w:p>
    <w:tbl>
      <w:tblPr>
        <w:tblStyle w:val="TableGrid"/>
        <w:tblpPr w:vertAnchor="text" w:tblpX="-57" w:tblpY="546"/>
        <w:tblOverlap w:val="never"/>
        <w:tblW w:w="4819" w:type="dxa"/>
        <w:tblInd w:w="0" w:type="dxa"/>
        <w:tblCellMar>
          <w:top w:w="83" w:type="dxa"/>
          <w:left w:w="58" w:type="dxa"/>
          <w:bottom w:w="0" w:type="dxa"/>
          <w:right w:w="115" w:type="dxa"/>
        </w:tblCellMar>
        <w:tblLook w:val="04A0" w:firstRow="1" w:lastRow="0" w:firstColumn="1" w:lastColumn="0" w:noHBand="0" w:noVBand="1"/>
      </w:tblPr>
      <w:tblGrid>
        <w:gridCol w:w="4819"/>
      </w:tblGrid>
      <w:tr w:rsidR="00B64CF4">
        <w:tc>
          <w:tcPr>
            <w:tcW w:w="4819" w:type="dxa"/>
            <w:tcBorders>
              <w:top w:val="nil"/>
              <w:left w:val="nil"/>
              <w:bottom w:val="nil"/>
              <w:right w:val="nil"/>
            </w:tcBorders>
            <w:shd w:val="clear" w:color="auto" w:fill="FBE7DC"/>
          </w:tcPr>
          <w:p w:rsidR="00B64CF4" w:rsidRDefault="00196B82">
            <w:pPr>
              <w:spacing w:after="0" w:line="276" w:lineRule="auto"/>
              <w:ind w:left="0" w:right="0" w:firstLine="0"/>
            </w:pPr>
            <w:r>
              <w:rPr>
                <w:b/>
              </w:rPr>
              <w:t xml:space="preserve">The leadership and management </w:t>
            </w:r>
          </w:p>
        </w:tc>
      </w:tr>
    </w:tbl>
    <w:p w:rsidR="00B64CF4" w:rsidRDefault="00196B82">
      <w:pPr>
        <w:pStyle w:val="Heading2"/>
        <w:spacing w:after="310"/>
      </w:pPr>
      <w:r>
        <w:rPr>
          <w:sz w:val="24"/>
        </w:rPr>
        <w:t xml:space="preserve">Inspection judgements </w:t>
      </w:r>
    </w:p>
    <w:p w:rsidR="00B64CF4" w:rsidRDefault="00196B82">
      <w:pPr>
        <w:pStyle w:val="Heading2"/>
        <w:spacing w:after="172" w:line="240" w:lineRule="auto"/>
        <w:ind w:left="-4461"/>
        <w:jc w:val="center"/>
      </w:pPr>
      <w:r>
        <w:t xml:space="preserve">are good </w:t>
      </w:r>
    </w:p>
    <w:p w:rsidR="00B64CF4" w:rsidRDefault="00196B82">
      <w:pPr>
        <w:numPr>
          <w:ilvl w:val="0"/>
          <w:numId w:val="4"/>
        </w:numPr>
        <w:ind w:hanging="228"/>
      </w:pPr>
      <w:r>
        <w:t>The headteacher provides calm, persistent and purposeful leadership, which contributes strongly to school improvement. He continues to be supported by an effective senior leadership team. Subject and middle leaders are now fully accountable for raising sta</w:t>
      </w:r>
      <w:r>
        <w:t xml:space="preserve">ndards in their areas of responsibility. The governing body has also improved well and provides robust challenge and support to the leadership. </w:t>
      </w:r>
    </w:p>
    <w:p w:rsidR="00B64CF4" w:rsidRDefault="00196B82">
      <w:pPr>
        <w:numPr>
          <w:ilvl w:val="0"/>
          <w:numId w:val="4"/>
        </w:numPr>
        <w:ind w:hanging="228"/>
      </w:pPr>
      <w:r>
        <w:t>The headteacher and other senior staff set good examples to all staff and are skilled in observing teaching and</w:t>
      </w:r>
      <w:r>
        <w:t xml:space="preserve"> setting increasingly challenging but achievable targets for subject and middle leaders to aspire to. They ensure that all staff have access to good training and professional development opportunities. As a result, the quality of teaching is now good and c</w:t>
      </w:r>
      <w:r>
        <w:t xml:space="preserve">onstantly improving as all staff, including those new to the school and the profession, strive to meet these high expectations.  </w:t>
      </w:r>
    </w:p>
    <w:p w:rsidR="00B64CF4" w:rsidRDefault="00196B82">
      <w:pPr>
        <w:numPr>
          <w:ilvl w:val="0"/>
          <w:numId w:val="4"/>
        </w:numPr>
        <w:ind w:hanging="228"/>
      </w:pPr>
      <w:r>
        <w:t>The school's use of rigorous procedures to check and measure pupils' progress is at the heart of improving achievement. Freque</w:t>
      </w:r>
      <w:r>
        <w:t xml:space="preserve">nt analysis of outcomes in reading, writing and mathematics ensure that pupils are generally working to their potential and any additional support needed is rapidly provided.  </w:t>
      </w:r>
    </w:p>
    <w:p w:rsidR="00B64CF4" w:rsidRDefault="00196B82">
      <w:pPr>
        <w:numPr>
          <w:ilvl w:val="0"/>
          <w:numId w:val="4"/>
        </w:numPr>
        <w:ind w:hanging="228"/>
      </w:pPr>
      <w:r>
        <w:t>Pupil premium funding, the additional funding for disadvantaged pupils, is used</w:t>
      </w:r>
      <w:r>
        <w:t xml:space="preserve"> well and has a positive impact on narrowing the gap between the standards they reach and those of other pupils. Key expenditures, such as training for teaching assistants and the learning mentor and additional Information and Communication Technology (ICT</w:t>
      </w:r>
      <w:r>
        <w:t xml:space="preserve">) resourcing, are carefully matched to individual pupils' needs and checked regularly for their effectiveness.  </w:t>
      </w:r>
    </w:p>
    <w:p w:rsidR="00B64CF4" w:rsidRDefault="00196B82">
      <w:pPr>
        <w:numPr>
          <w:ilvl w:val="0"/>
          <w:numId w:val="4"/>
        </w:numPr>
        <w:ind w:hanging="228"/>
      </w:pPr>
      <w:r>
        <w:lastRenderedPageBreak/>
        <w:t>The local authority provides good support to the school through termly reports and other visits which contribute to improved target-setting and</w:t>
      </w:r>
      <w:r>
        <w:t xml:space="preserve"> school improvement planning. It has supported further development of middle leaders and the governing body. </w:t>
      </w:r>
    </w:p>
    <w:p w:rsidR="00B64CF4" w:rsidRDefault="00196B82">
      <w:pPr>
        <w:numPr>
          <w:ilvl w:val="0"/>
          <w:numId w:val="4"/>
        </w:numPr>
        <w:ind w:hanging="228"/>
      </w:pPr>
      <w:r>
        <w:t>Staff are held fully accountable for the progress their pupils make and are subject to fulfilling stringent criteria linked to pupils' achievement</w:t>
      </w:r>
      <w:r>
        <w:t xml:space="preserve"> to reach the next salary level.  </w:t>
      </w:r>
    </w:p>
    <w:p w:rsidR="00B64CF4" w:rsidRDefault="00196B82">
      <w:pPr>
        <w:numPr>
          <w:ilvl w:val="0"/>
          <w:numId w:val="4"/>
        </w:numPr>
        <w:ind w:hanging="228"/>
      </w:pPr>
      <w:r>
        <w:t>A key factor in the quality of learning is the school's commitment to providing varied and imaginative learning opportunities, which have improved well since the last inspection. Subjects are interwoven through central th</w:t>
      </w:r>
      <w:r>
        <w:t xml:space="preserve">emes and supported by a range of residential and other visits as a core to pupils' enquiries. The school's innovative 'Ten Skills for Life and Learning' form the basis of good personal development and positive attitudes to learning. </w:t>
      </w:r>
    </w:p>
    <w:p w:rsidR="00B64CF4" w:rsidRDefault="00196B82">
      <w:pPr>
        <w:numPr>
          <w:ilvl w:val="0"/>
          <w:numId w:val="4"/>
        </w:numPr>
        <w:ind w:hanging="228"/>
      </w:pPr>
      <w:r>
        <w:t>Procedures to keep pup</w:t>
      </w:r>
      <w:r>
        <w:t xml:space="preserve">ils safe and secure meet statutory requirements and are based on good quality of record keeping and effective communication. </w:t>
      </w:r>
    </w:p>
    <w:p w:rsidR="00B64CF4" w:rsidRDefault="00196B82">
      <w:pPr>
        <w:numPr>
          <w:ilvl w:val="0"/>
          <w:numId w:val="4"/>
        </w:numPr>
        <w:ind w:hanging="228"/>
      </w:pPr>
      <w:r>
        <w:t>Pupils' spiritual, moral, social and cultural development is good. Pupils develop a good concept of right or wrong through, for ex</w:t>
      </w:r>
      <w:r>
        <w:t xml:space="preserve">ample, an imaginative debate in an English lesson on whether it can ever be right to steal. They explore British values, such as tolerance, through religious education, history and personal and social education. </w:t>
      </w:r>
    </w:p>
    <w:p w:rsidR="00B64CF4" w:rsidRDefault="00196B82">
      <w:pPr>
        <w:numPr>
          <w:ilvl w:val="0"/>
          <w:numId w:val="4"/>
        </w:numPr>
        <w:ind w:hanging="228"/>
      </w:pPr>
      <w:r>
        <w:t>The school makes good use of the new primar</w:t>
      </w:r>
      <w:r>
        <w:t>y school sport funding to improve teachers' skills and support pupils' sporting and other achievements. This has already contributed to the development of teachers' skills in physical education, and increased participation in clubs and success in inter-sch</w:t>
      </w:r>
      <w:r>
        <w:t xml:space="preserve">ool tournaments.   </w:t>
      </w:r>
    </w:p>
    <w:p w:rsidR="00B64CF4" w:rsidRDefault="00196B82">
      <w:pPr>
        <w:numPr>
          <w:ilvl w:val="0"/>
          <w:numId w:val="4"/>
        </w:numPr>
        <w:ind w:hanging="228"/>
      </w:pPr>
      <w:r>
        <w:t xml:space="preserve">The school tackles any issues of discrimination well, it promotes equality of opportunity successfully and this contributes to rising standards and harmony within the  community.  </w:t>
      </w:r>
    </w:p>
    <w:p w:rsidR="00B64CF4" w:rsidRDefault="00196B82">
      <w:pPr>
        <w:numPr>
          <w:ilvl w:val="0"/>
          <w:numId w:val="4"/>
        </w:numPr>
        <w:ind w:hanging="228"/>
      </w:pPr>
      <w:r>
        <w:t>The school works closely with parents and keeps them we</w:t>
      </w:r>
      <w:r>
        <w:t xml:space="preserve">ll informed through newsletters, blogs and the school's website.  </w:t>
      </w:r>
    </w:p>
    <w:p w:rsidR="00B64CF4" w:rsidRDefault="00196B82">
      <w:pPr>
        <w:numPr>
          <w:ilvl w:val="0"/>
          <w:numId w:val="4"/>
        </w:numPr>
        <w:spacing w:after="23" w:line="240" w:lineRule="auto"/>
        <w:ind w:hanging="228"/>
      </w:pPr>
      <w:r>
        <w:rPr>
          <w:b/>
          <w:sz w:val="22"/>
        </w:rPr>
        <w:t xml:space="preserve">The governance of the school: </w:t>
      </w:r>
    </w:p>
    <w:p w:rsidR="00B64CF4" w:rsidRDefault="00196B82">
      <w:pPr>
        <w:ind w:left="451"/>
      </w:pPr>
      <w:r>
        <w:rPr>
          <w:rFonts w:ascii="Segoe UI Symbol" w:eastAsia="Segoe UI Symbol" w:hAnsi="Segoe UI Symbol" w:cs="Segoe UI Symbol"/>
        </w:rPr>
        <w:t>−</w:t>
      </w:r>
      <w:r>
        <w:rPr>
          <w:rFonts w:ascii="Arial" w:eastAsia="Arial" w:hAnsi="Arial" w:cs="Arial"/>
        </w:rPr>
        <w:t xml:space="preserve"> </w:t>
      </w:r>
      <w:r>
        <w:t>The governing body is led and managed well. Governors are kept well informed through detailed reports from the headteacher linked to the school improvement plan and their own frequent and systematic checks on the school's work. This is a good improvement f</w:t>
      </w:r>
      <w:r>
        <w:t>rom the previous inspection. The governing body has been reconstituted and undertaken a full review and skills audit to develop its effectiveness. In particular, the Chair of the Governing Body and headteacher meet weekly and present a regular 'Headline' b</w:t>
      </w:r>
      <w:r>
        <w:t>riefing for governors. The governing body regularly receives up-to-date and precise information on pupils' achievement and the quality of teaching. Its members have a good understanding of data, particularly on pupils' progress, and make very good use of t</w:t>
      </w:r>
      <w:r>
        <w:t xml:space="preserve">his information to hold leaders to account. Governors ensure that the school's aims for the quality of learning are at the core of its work and the drive for the highest standards.  </w:t>
      </w:r>
    </w:p>
    <w:p w:rsidR="00B64CF4" w:rsidRDefault="00196B82">
      <w:pPr>
        <w:ind w:left="451"/>
      </w:pPr>
      <w:r>
        <w:rPr>
          <w:rFonts w:ascii="Segoe UI Symbol" w:eastAsia="Segoe UI Symbol" w:hAnsi="Segoe UI Symbol" w:cs="Segoe UI Symbol"/>
        </w:rPr>
        <w:t>−</w:t>
      </w:r>
      <w:r>
        <w:rPr>
          <w:rFonts w:ascii="Arial" w:eastAsia="Arial" w:hAnsi="Arial" w:cs="Arial"/>
        </w:rPr>
        <w:t xml:space="preserve"> </w:t>
      </w:r>
      <w:r>
        <w:t>There are good procedures to ensure that statutory requirements are met</w:t>
      </w:r>
      <w:r>
        <w:t>, including safeguarding procedures. Governors are fully involved in making decisions as to whether teachers and staff should be rewarded with salary increases and review targets for the headteacher. Finances are managed well by ensuring that the budget is</w:t>
      </w:r>
      <w:r>
        <w:t xml:space="preserve"> used to promote high achievement, evident in the effective use of pupil premium and sport funding. </w:t>
      </w:r>
    </w:p>
    <w:p w:rsidR="00B64CF4" w:rsidRDefault="00196B82">
      <w:pPr>
        <w:spacing w:after="167" w:line="240" w:lineRule="auto"/>
        <w:ind w:left="0" w:right="0" w:firstLine="0"/>
      </w:pPr>
      <w:r>
        <w:t xml:space="preserve"> </w:t>
      </w:r>
    </w:p>
    <w:p w:rsidR="00B64CF4" w:rsidRDefault="00196B82">
      <w:pPr>
        <w:pStyle w:val="Heading2"/>
        <w:spacing w:after="172" w:line="240" w:lineRule="auto"/>
        <w:ind w:left="-4461"/>
        <w:jc w:val="center"/>
      </w:pPr>
      <w:r>
        <w:t xml:space="preserve">are good </w:t>
      </w:r>
    </w:p>
    <w:tbl>
      <w:tblPr>
        <w:tblStyle w:val="TableGrid"/>
        <w:tblpPr w:vertAnchor="text" w:tblpX="-57" w:tblpY="-516"/>
        <w:tblOverlap w:val="never"/>
        <w:tblW w:w="4819" w:type="dxa"/>
        <w:tblInd w:w="0" w:type="dxa"/>
        <w:tblCellMar>
          <w:top w:w="83" w:type="dxa"/>
          <w:left w:w="58" w:type="dxa"/>
          <w:bottom w:w="0" w:type="dxa"/>
          <w:right w:w="115" w:type="dxa"/>
        </w:tblCellMar>
        <w:tblLook w:val="04A0" w:firstRow="1" w:lastRow="0" w:firstColumn="1" w:lastColumn="0" w:noHBand="0" w:noVBand="1"/>
      </w:tblPr>
      <w:tblGrid>
        <w:gridCol w:w="4819"/>
      </w:tblGrid>
      <w:tr w:rsidR="00B64CF4">
        <w:tc>
          <w:tcPr>
            <w:tcW w:w="4819" w:type="dxa"/>
            <w:tcBorders>
              <w:top w:val="nil"/>
              <w:left w:val="nil"/>
              <w:bottom w:val="nil"/>
              <w:right w:val="nil"/>
            </w:tcBorders>
            <w:shd w:val="clear" w:color="auto" w:fill="FBE7DC"/>
          </w:tcPr>
          <w:p w:rsidR="00B64CF4" w:rsidRDefault="00196B82">
            <w:pPr>
              <w:spacing w:after="0" w:line="276" w:lineRule="auto"/>
              <w:ind w:left="0" w:right="0" w:firstLine="0"/>
            </w:pPr>
            <w:r>
              <w:rPr>
                <w:b/>
              </w:rPr>
              <w:t xml:space="preserve">The behaviour and safety of pupils </w:t>
            </w:r>
          </w:p>
        </w:tc>
      </w:tr>
    </w:tbl>
    <w:p w:rsidR="00B64CF4" w:rsidRDefault="00196B82">
      <w:pPr>
        <w:pStyle w:val="Heading2"/>
      </w:pPr>
      <w:r>
        <w:t>Behaviour</w:t>
      </w:r>
      <w:r>
        <w:rPr>
          <w:b w:val="0"/>
          <w:sz w:val="22"/>
        </w:rPr>
        <w:t xml:space="preserve">  </w:t>
      </w:r>
    </w:p>
    <w:p w:rsidR="00B64CF4" w:rsidRDefault="00196B82">
      <w:pPr>
        <w:numPr>
          <w:ilvl w:val="0"/>
          <w:numId w:val="5"/>
        </w:numPr>
      </w:pPr>
      <w:r>
        <w:t>The behaviour of pupils is good. Pupils are polite and considerate towards each other and they</w:t>
      </w:r>
      <w:r>
        <w:t xml:space="preserve"> respond well to the care that all adults show them. The consistent application of the school's 'Gimme Five' behaviour code contributes well to good behaviour. Pupils are usually strongly engaged in their learning and eager to succeed. For example, in live</w:t>
      </w:r>
      <w:r>
        <w:t xml:space="preserve">ly physical education lessons pupils are extremely attentive and very aware of each other’s space and movement.  </w:t>
      </w:r>
    </w:p>
    <w:p w:rsidR="00B64CF4" w:rsidRDefault="00196B82">
      <w:pPr>
        <w:numPr>
          <w:ilvl w:val="0"/>
          <w:numId w:val="5"/>
        </w:numPr>
      </w:pPr>
      <w:r>
        <w:t xml:space="preserve">Pupils play and work together well. Classrooms are calm and orderly. The school makes good use of outdoor spaces at breaks, lunchtimes and in </w:t>
      </w:r>
      <w:r>
        <w:t xml:space="preserve">outdoor learning sessions to help pupils develop cooperation and other social skills. Occasionally, their concentration wanes when they are not sufficiently challenged, but they rarely misbehave.  </w:t>
      </w:r>
    </w:p>
    <w:p w:rsidR="00B64CF4" w:rsidRDefault="00196B82">
      <w:pPr>
        <w:numPr>
          <w:ilvl w:val="0"/>
          <w:numId w:val="5"/>
        </w:numPr>
      </w:pPr>
      <w:r>
        <w:t>Pupils take responsibilities seriously and support others.</w:t>
      </w:r>
      <w:r>
        <w:t xml:space="preserve"> They are very actively involved in fund-raising activities and are proud of their roles as school councillors or as playground buddies.  </w:t>
      </w:r>
    </w:p>
    <w:p w:rsidR="00B64CF4" w:rsidRDefault="00196B82">
      <w:pPr>
        <w:spacing w:after="11" w:line="240" w:lineRule="auto"/>
        <w:ind w:left="0" w:right="0" w:firstLine="0"/>
      </w:pPr>
      <w:r>
        <w:t xml:space="preserve"> </w:t>
      </w:r>
    </w:p>
    <w:p w:rsidR="00B64CF4" w:rsidRDefault="00196B82">
      <w:pPr>
        <w:pStyle w:val="Heading2"/>
      </w:pPr>
      <w:r>
        <w:t>Safety</w:t>
      </w:r>
      <w:r>
        <w:rPr>
          <w:b w:val="0"/>
          <w:sz w:val="22"/>
        </w:rPr>
        <w:t xml:space="preserve">  </w:t>
      </w:r>
    </w:p>
    <w:p w:rsidR="00B64CF4" w:rsidRDefault="00196B82">
      <w:pPr>
        <w:numPr>
          <w:ilvl w:val="0"/>
          <w:numId w:val="6"/>
        </w:numPr>
      </w:pPr>
      <w:r>
        <w:t>The school’s work to keep pupils safe and secure is good. Pupils say they feel safe. They have a good knowledge of potential bullying situations, including racial and homophobic concerns and cyber-bullying. They understand that their behaviour affects othe</w:t>
      </w:r>
      <w:r>
        <w:t xml:space="preserve">rs and know that they should be kind and considerate. </w:t>
      </w:r>
    </w:p>
    <w:p w:rsidR="00B64CF4" w:rsidRDefault="00196B82">
      <w:pPr>
        <w:ind w:left="228" w:firstLine="0"/>
      </w:pPr>
      <w:r>
        <w:lastRenderedPageBreak/>
        <w:t>They comment that little bullying takes place and any incidents are managed successfully by the staff. This is confirmed by the school's record-keeping procedures and the large majority of parents agre</w:t>
      </w:r>
      <w:r>
        <w:t xml:space="preserve">e with the pupils’ positive views.  </w:t>
      </w:r>
    </w:p>
    <w:p w:rsidR="00B64CF4" w:rsidRDefault="00196B82">
      <w:pPr>
        <w:numPr>
          <w:ilvl w:val="0"/>
          <w:numId w:val="6"/>
        </w:numPr>
      </w:pPr>
      <w:r>
        <w:t xml:space="preserve">Pupils are well prepared for keeping themselves safe in later life. For example, in Year 6 pupils experience role-play situations on the dangers of drugs, fire safety and other scenarios through work with the emergency </w:t>
      </w:r>
      <w:r>
        <w:t xml:space="preserve">services. </w:t>
      </w:r>
    </w:p>
    <w:p w:rsidR="00B64CF4" w:rsidRDefault="00196B82">
      <w:pPr>
        <w:numPr>
          <w:ilvl w:val="0"/>
          <w:numId w:val="6"/>
        </w:numPr>
      </w:pPr>
      <w:r>
        <w:t>The school works well with pupils who sometimes find it difficult to manage their own emotions and social skills. Parents comment strongly on the effectiveness of the support that the school gives them and their children and how well prepared th</w:t>
      </w:r>
      <w:r>
        <w:t xml:space="preserve">eir children are for their next stage of education.  </w:t>
      </w:r>
    </w:p>
    <w:p w:rsidR="00B64CF4" w:rsidRDefault="00196B82">
      <w:pPr>
        <w:numPr>
          <w:ilvl w:val="0"/>
          <w:numId w:val="6"/>
        </w:numPr>
      </w:pPr>
      <w:r>
        <w:t>Pupils are keen to come to school and are punctual and well prepared for the day's learning. Good use of pupil premium funding ensures that absence rates for disadvantage pupils are not significantly di</w:t>
      </w:r>
      <w:r>
        <w:t xml:space="preserve">fferent from those of others. There are rigorous procedures to monitor and improve pupils' attendance, which is average and increasing.  </w:t>
      </w:r>
    </w:p>
    <w:p w:rsidR="00B64CF4" w:rsidRDefault="00196B82">
      <w:pPr>
        <w:spacing w:after="167" w:line="240" w:lineRule="auto"/>
        <w:ind w:left="228" w:right="0" w:firstLine="0"/>
      </w:pPr>
      <w:r>
        <w:t xml:space="preserve"> </w:t>
      </w:r>
    </w:p>
    <w:p w:rsidR="00B64CF4" w:rsidRDefault="00196B82">
      <w:pPr>
        <w:pStyle w:val="Heading2"/>
        <w:spacing w:after="172" w:line="240" w:lineRule="auto"/>
        <w:ind w:left="-4461"/>
        <w:jc w:val="center"/>
      </w:pPr>
      <w:r>
        <w:t xml:space="preserve">is good </w:t>
      </w:r>
    </w:p>
    <w:tbl>
      <w:tblPr>
        <w:tblStyle w:val="TableGrid"/>
        <w:tblpPr w:vertAnchor="text" w:tblpX="-57" w:tblpY="-527"/>
        <w:tblOverlap w:val="never"/>
        <w:tblW w:w="4819" w:type="dxa"/>
        <w:tblInd w:w="0" w:type="dxa"/>
        <w:tblCellMar>
          <w:top w:w="83" w:type="dxa"/>
          <w:left w:w="58" w:type="dxa"/>
          <w:bottom w:w="0" w:type="dxa"/>
          <w:right w:w="115" w:type="dxa"/>
        </w:tblCellMar>
        <w:tblLook w:val="04A0" w:firstRow="1" w:lastRow="0" w:firstColumn="1" w:lastColumn="0" w:noHBand="0" w:noVBand="1"/>
      </w:tblPr>
      <w:tblGrid>
        <w:gridCol w:w="4819"/>
      </w:tblGrid>
      <w:tr w:rsidR="00B64CF4">
        <w:tc>
          <w:tcPr>
            <w:tcW w:w="4819" w:type="dxa"/>
            <w:tcBorders>
              <w:top w:val="nil"/>
              <w:left w:val="nil"/>
              <w:bottom w:val="nil"/>
              <w:right w:val="nil"/>
            </w:tcBorders>
            <w:shd w:val="clear" w:color="auto" w:fill="FBE7DC"/>
          </w:tcPr>
          <w:p w:rsidR="00B64CF4" w:rsidRDefault="00196B82">
            <w:pPr>
              <w:spacing w:after="0" w:line="276" w:lineRule="auto"/>
              <w:ind w:left="0" w:right="0" w:firstLine="0"/>
            </w:pPr>
            <w:r>
              <w:rPr>
                <w:b/>
              </w:rPr>
              <w:t xml:space="preserve">The quality of teaching </w:t>
            </w:r>
          </w:p>
        </w:tc>
      </w:tr>
    </w:tbl>
    <w:p w:rsidR="00B64CF4" w:rsidRDefault="00196B82">
      <w:pPr>
        <w:numPr>
          <w:ilvl w:val="0"/>
          <w:numId w:val="7"/>
        </w:numPr>
      </w:pPr>
      <w:r>
        <w:t xml:space="preserve">Across the school, pupils are ambitious and aim high. They respond well to staff's high expectations and good example, for example, in the pride that they take in presenting their work well.    </w:t>
      </w:r>
    </w:p>
    <w:p w:rsidR="00B64CF4" w:rsidRDefault="00196B82">
      <w:pPr>
        <w:numPr>
          <w:ilvl w:val="0"/>
          <w:numId w:val="7"/>
        </w:numPr>
      </w:pPr>
      <w:r>
        <w:t xml:space="preserve">The achievement of all groups of pupils is checked accurately and regularly. Teachers use this information well to set work for pupils of all abilities and to accelerate their progress. This has improved well since the previous inspection.   </w:t>
      </w:r>
    </w:p>
    <w:p w:rsidR="00B64CF4" w:rsidRDefault="00196B82">
      <w:pPr>
        <w:numPr>
          <w:ilvl w:val="0"/>
          <w:numId w:val="7"/>
        </w:numPr>
      </w:pPr>
      <w:r>
        <w:t>Teaching assi</w:t>
      </w:r>
      <w:r>
        <w:t xml:space="preserve">stants are well informed about pupils' progress and are deployed effectively to support and challenge all groups of learners so that pupils usually do their best.  </w:t>
      </w:r>
    </w:p>
    <w:p w:rsidR="00B64CF4" w:rsidRDefault="00196B82">
      <w:pPr>
        <w:numPr>
          <w:ilvl w:val="0"/>
          <w:numId w:val="7"/>
        </w:numPr>
      </w:pPr>
      <w:r>
        <w:t>The learning needs of disabled pupils and those with special educational needs are well und</w:t>
      </w:r>
      <w:r>
        <w:t xml:space="preserve">erstood and all staff who work with them are well informed. Effective teaching of reading and writing skills ensures that these pupils learn well in all subjects. </w:t>
      </w:r>
    </w:p>
    <w:p w:rsidR="00B64CF4" w:rsidRDefault="00196B82">
      <w:pPr>
        <w:numPr>
          <w:ilvl w:val="0"/>
          <w:numId w:val="7"/>
        </w:numPr>
      </w:pPr>
      <w:r>
        <w:t>The most-able pupils are taught well. They respond well to thoughtful questions which help t</w:t>
      </w:r>
      <w:r>
        <w:t>hem to think deeply and recall information. They respond especially well to the emphasis given to developing the school's 'Ten skills for life and learning'. For example, they worked as a team in Year 3 by delegating leadership roles and tasks to each othe</w:t>
      </w:r>
      <w:r>
        <w:t xml:space="preserve">r, so as to undertake more effectively their research into foods around the world, and to present their work to others. </w:t>
      </w:r>
    </w:p>
    <w:p w:rsidR="00B64CF4" w:rsidRDefault="00196B82">
      <w:pPr>
        <w:numPr>
          <w:ilvl w:val="0"/>
          <w:numId w:val="7"/>
        </w:numPr>
      </w:pPr>
      <w:r>
        <w:t>There is a good atmosphere for learning and pupils respond well in their behaviour and positive attitudes. Classrooms are attractive an</w:t>
      </w:r>
      <w:r>
        <w:t xml:space="preserve">d orderly. </w:t>
      </w:r>
    </w:p>
    <w:p w:rsidR="00B64CF4" w:rsidRDefault="00196B82">
      <w:pPr>
        <w:numPr>
          <w:ilvl w:val="0"/>
          <w:numId w:val="7"/>
        </w:numPr>
      </w:pPr>
      <w:r>
        <w:t>The teaching of reading is effective. The teaching of letters and sounds lays a strong basis for later learning. Pupils' comprehension skills and their enjoyment of fiction and non-fiction are systematically taught and they are given regular op</w:t>
      </w:r>
      <w:r>
        <w:t xml:space="preserve">portunities, for example, through guided reading and focused learning time, to embed their skills.   </w:t>
      </w:r>
    </w:p>
    <w:p w:rsidR="00B64CF4" w:rsidRDefault="00196B82">
      <w:pPr>
        <w:numPr>
          <w:ilvl w:val="0"/>
          <w:numId w:val="7"/>
        </w:numPr>
      </w:pPr>
      <w:r>
        <w:t>Pupils' understanding of correct literary and mathematical terms is well developed. They often make good use of points of reference such as word banks and</w:t>
      </w:r>
      <w:r>
        <w:t xml:space="preserve"> 'learning walls', including ICT, to reinforce their learning. </w:t>
      </w:r>
    </w:p>
    <w:p w:rsidR="00B64CF4" w:rsidRDefault="00196B82">
      <w:pPr>
        <w:numPr>
          <w:ilvl w:val="0"/>
          <w:numId w:val="7"/>
        </w:numPr>
      </w:pPr>
      <w:r>
        <w:t xml:space="preserve">Pupils also refine and develop their knowledge and understanding in response to skilful and persistent questioning. </w:t>
      </w:r>
    </w:p>
    <w:p w:rsidR="00B64CF4" w:rsidRDefault="00196B82">
      <w:pPr>
        <w:numPr>
          <w:ilvl w:val="0"/>
          <w:numId w:val="7"/>
        </w:numPr>
      </w:pPr>
      <w:r>
        <w:t>There is a good trend of improvement in pupils' sporting and physical educa</w:t>
      </w:r>
      <w:r>
        <w:t xml:space="preserve">tion as a result of very focused specialist teaching and good development of teachers' skills in this area. </w:t>
      </w:r>
    </w:p>
    <w:p w:rsidR="00B64CF4" w:rsidRDefault="00196B82">
      <w:pPr>
        <w:numPr>
          <w:ilvl w:val="0"/>
          <w:numId w:val="7"/>
        </w:numPr>
      </w:pPr>
      <w:r>
        <w:t xml:space="preserve">Pupils’ skills are improved through regular, well-planned homework, including the imaginative use of ICT and after-school clubs. </w:t>
      </w:r>
    </w:p>
    <w:p w:rsidR="00B64CF4" w:rsidRDefault="00196B82">
      <w:pPr>
        <w:numPr>
          <w:ilvl w:val="0"/>
          <w:numId w:val="7"/>
        </w:numPr>
      </w:pPr>
      <w:r>
        <w:t>On a few occasion</w:t>
      </w:r>
      <w:r>
        <w:t xml:space="preserve">s, the resources used in writing and mathematics work limit the pupils’ chance to work at length and to deepen their learning. This sometimes hinders them from making the very best progress of which they are capable. </w:t>
      </w:r>
    </w:p>
    <w:p w:rsidR="00B64CF4" w:rsidRDefault="00196B82">
      <w:pPr>
        <w:numPr>
          <w:ilvl w:val="0"/>
          <w:numId w:val="7"/>
        </w:numPr>
      </w:pPr>
      <w:r>
        <w:t>Also, occasionally, pupils spend too l</w:t>
      </w:r>
      <w:r>
        <w:t>ong undertaking work that they can already do before moving on  to something more challenging. For example, in mathematics they practise two-digit multiplication sums they have successfully completed previously before starting on something more complicated</w:t>
      </w:r>
      <w:r>
        <w:t xml:space="preserve">. </w:t>
      </w:r>
    </w:p>
    <w:p w:rsidR="00B64CF4" w:rsidRDefault="00196B82">
      <w:pPr>
        <w:numPr>
          <w:ilvl w:val="0"/>
          <w:numId w:val="7"/>
        </w:numPr>
      </w:pPr>
      <w:r>
        <w:t>Marking and feedback are generally effective. However, sometimes teachers’ comments do not provide precise enough guidance or focus on the most important areas for improvement. Pupils do not always follow through and address the issues raised quickly en</w:t>
      </w:r>
      <w:r>
        <w:t xml:space="preserve">ough to ensure the best rates of progress. </w:t>
      </w:r>
    </w:p>
    <w:p w:rsidR="00B64CF4" w:rsidRDefault="00196B82">
      <w:pPr>
        <w:spacing w:after="166" w:line="240" w:lineRule="auto"/>
        <w:ind w:left="1" w:right="0" w:firstLine="0"/>
      </w:pPr>
      <w:r>
        <w:t xml:space="preserve"> </w:t>
      </w:r>
    </w:p>
    <w:p w:rsidR="00B64CF4" w:rsidRDefault="00196B82">
      <w:pPr>
        <w:pStyle w:val="Heading2"/>
        <w:spacing w:after="172" w:line="240" w:lineRule="auto"/>
        <w:ind w:left="-4461"/>
        <w:jc w:val="center"/>
      </w:pPr>
      <w:r>
        <w:t xml:space="preserve">is good </w:t>
      </w:r>
    </w:p>
    <w:tbl>
      <w:tblPr>
        <w:tblStyle w:val="TableGrid"/>
        <w:tblpPr w:vertAnchor="text" w:tblpX="-57" w:tblpY="-556"/>
        <w:tblOverlap w:val="never"/>
        <w:tblW w:w="4752" w:type="dxa"/>
        <w:tblInd w:w="0" w:type="dxa"/>
        <w:tblCellMar>
          <w:top w:w="85" w:type="dxa"/>
          <w:left w:w="58" w:type="dxa"/>
          <w:bottom w:w="0" w:type="dxa"/>
          <w:right w:w="115" w:type="dxa"/>
        </w:tblCellMar>
        <w:tblLook w:val="04A0" w:firstRow="1" w:lastRow="0" w:firstColumn="1" w:lastColumn="0" w:noHBand="0" w:noVBand="1"/>
      </w:tblPr>
      <w:tblGrid>
        <w:gridCol w:w="4752"/>
      </w:tblGrid>
      <w:tr w:rsidR="00B64CF4">
        <w:tc>
          <w:tcPr>
            <w:tcW w:w="4752" w:type="dxa"/>
            <w:tcBorders>
              <w:top w:val="single" w:sz="23" w:space="0" w:color="FBE7DC"/>
              <w:left w:val="nil"/>
              <w:bottom w:val="nil"/>
              <w:right w:val="nil"/>
            </w:tcBorders>
            <w:shd w:val="clear" w:color="auto" w:fill="FBE7DC"/>
          </w:tcPr>
          <w:p w:rsidR="00B64CF4" w:rsidRDefault="00196B82">
            <w:pPr>
              <w:spacing w:after="0" w:line="276" w:lineRule="auto"/>
              <w:ind w:left="0" w:right="0" w:firstLine="0"/>
            </w:pPr>
            <w:r>
              <w:rPr>
                <w:b/>
              </w:rPr>
              <w:t xml:space="preserve">The achievement of pupils </w:t>
            </w:r>
          </w:p>
        </w:tc>
      </w:tr>
    </w:tbl>
    <w:p w:rsidR="00B64CF4" w:rsidRDefault="00196B82">
      <w:pPr>
        <w:numPr>
          <w:ilvl w:val="0"/>
          <w:numId w:val="8"/>
        </w:numPr>
      </w:pPr>
      <w:r>
        <w:t xml:space="preserve">All groups of pupils achieve well from their individual starting points and their progress is much more consistent than at the time of the previous inspection. </w:t>
      </w:r>
    </w:p>
    <w:p w:rsidR="00B64CF4" w:rsidRDefault="00196B82">
      <w:pPr>
        <w:numPr>
          <w:ilvl w:val="0"/>
          <w:numId w:val="8"/>
        </w:numPr>
      </w:pPr>
      <w:r>
        <w:lastRenderedPageBreak/>
        <w:t>Standards are rising and are above average by the end of Year 6 in reading, writing and mathematics. The results of national tests for reading, writing and mathematics were above average in 2013. Pupils of all abilities achieved well from their earlier sta</w:t>
      </w:r>
      <w:r>
        <w:t xml:space="preserve">rting points. The unpublished results indicate that outcomes are similar for 2014. </w:t>
      </w:r>
    </w:p>
    <w:p w:rsidR="00B64CF4" w:rsidRDefault="00196B82">
      <w:pPr>
        <w:numPr>
          <w:ilvl w:val="0"/>
          <w:numId w:val="8"/>
        </w:numPr>
      </w:pPr>
      <w:r>
        <w:t>Standards in Year 2 are largely average and are also rising. They dipped in 2013 to below average, which largely related to the progress of a small group of pupils who star</w:t>
      </w:r>
      <w:r>
        <w:t xml:space="preserve">ted school late into Key Stage 1. The results for 2014 indicate that standards have risen and are slightly above average. </w:t>
      </w:r>
    </w:p>
    <w:p w:rsidR="00B64CF4" w:rsidRDefault="00196B82">
      <w:pPr>
        <w:numPr>
          <w:ilvl w:val="0"/>
          <w:numId w:val="8"/>
        </w:numPr>
      </w:pPr>
      <w:r>
        <w:t>Disabled pupils and those with special educational needs make good progress. Their needs are checked accurately and precisely and int</w:t>
      </w:r>
      <w:r>
        <w:t xml:space="preserve">ensive tuition in basic skills, alongside highly sensitive care, boost their learning and promote their involvement in all the school offers. </w:t>
      </w:r>
    </w:p>
    <w:p w:rsidR="00B64CF4" w:rsidRDefault="00196B82">
      <w:pPr>
        <w:numPr>
          <w:ilvl w:val="0"/>
          <w:numId w:val="8"/>
        </w:numPr>
      </w:pPr>
      <w:r>
        <w:t xml:space="preserve">Disadvantaged pupils supported by pupil premium funding make good progress and achieve well. In 2013, this group </w:t>
      </w:r>
      <w:r>
        <w:t>of pupils attained results in the national tests for Year 6 which were similar to the national average for all pupils in reading, writing and mathematics and approximately one term to two terms behind other pupils in school. They made better progress overa</w:t>
      </w:r>
      <w:r>
        <w:t>ll than other pupils in school to achieve these results. The outcomes for 2014 show that the gap in achievement between disadvantaged pupils and others in the school has continued to narrow.  Throughout the school, disadvantaged pupils work at standards wh</w:t>
      </w:r>
      <w:r>
        <w:t xml:space="preserve">ich are increasingly close to those of other pupils.  </w:t>
      </w:r>
    </w:p>
    <w:p w:rsidR="00B64CF4" w:rsidRDefault="00196B82">
      <w:pPr>
        <w:numPr>
          <w:ilvl w:val="0"/>
          <w:numId w:val="8"/>
        </w:numPr>
      </w:pPr>
      <w:r>
        <w:t>Pupils' achievement in reading is good and sometimes outstanding. They make very quick gains in understanding letters and their sounds (phonics) and this is reflected in above average results in the na</w:t>
      </w:r>
      <w:r>
        <w:t>tional check at the end of Year 1. By Year 6, pupils read with confidence, expression and enthusiasm. They have a very good knowledge of the style of different authors and the way that these authors use language to develop plots and characters. An increasi</w:t>
      </w:r>
      <w:r>
        <w:t xml:space="preserve">ngly high proportion of pupils is working at levels two to four years above those normally expected for their age.   </w:t>
      </w:r>
    </w:p>
    <w:p w:rsidR="00B64CF4" w:rsidRDefault="00196B82">
      <w:pPr>
        <w:numPr>
          <w:ilvl w:val="0"/>
          <w:numId w:val="8"/>
        </w:numPr>
      </w:pPr>
      <w:r>
        <w:t>Pupils make at least good progress in writing. They write neatly and take a pride in their handwriting. Spelling and punctuation are incre</w:t>
      </w:r>
      <w:r>
        <w:t xml:space="preserve">asingly accurate. By Year 6, pupils often write at length for a wide range of purposes, such as diaries, biographies and imaginative stories in many different subjects.  </w:t>
      </w:r>
    </w:p>
    <w:p w:rsidR="00B64CF4" w:rsidRDefault="00196B82">
      <w:pPr>
        <w:numPr>
          <w:ilvl w:val="0"/>
          <w:numId w:val="8"/>
        </w:numPr>
      </w:pPr>
      <w:r>
        <w:t>Pupils’ achievement in mathematics is good. They are increasingly using their calcula</w:t>
      </w:r>
      <w:r>
        <w:t xml:space="preserve">tion skills well in solving mathematical problems and investigations based on real-life situations. </w:t>
      </w:r>
    </w:p>
    <w:p w:rsidR="00B64CF4" w:rsidRDefault="00196B82">
      <w:pPr>
        <w:numPr>
          <w:ilvl w:val="0"/>
          <w:numId w:val="8"/>
        </w:numPr>
      </w:pPr>
      <w:r>
        <w:t>The most-able pupils reach above average standards and the results of national tests reflect this. They take high levels of responsibility for organising a</w:t>
      </w:r>
      <w:r>
        <w:t xml:space="preserve">nd managing their own work and supporting others in their learning. They are systematic and logical in planning and researching their work, including making good use of ICT, both at school and home. </w:t>
      </w:r>
    </w:p>
    <w:p w:rsidR="00B64CF4" w:rsidRDefault="00196B82">
      <w:pPr>
        <w:numPr>
          <w:ilvl w:val="0"/>
          <w:numId w:val="8"/>
        </w:numPr>
      </w:pPr>
      <w:r>
        <w:t>The few pupils who speak English as an additional langua</w:t>
      </w:r>
      <w:r>
        <w:t xml:space="preserve">ge make good progress from their starting points. In 2013 they reached above average standards in reading, writing and mathematics in Year 6 national tests. They receive well-targeted support in their heritage language when needed, including the effective </w:t>
      </w:r>
      <w:r>
        <w:t xml:space="preserve">use of ICT to support their learning. </w:t>
      </w:r>
    </w:p>
    <w:p w:rsidR="00B64CF4" w:rsidRDefault="00196B82">
      <w:pPr>
        <w:numPr>
          <w:ilvl w:val="0"/>
          <w:numId w:val="8"/>
        </w:numPr>
        <w:spacing w:after="135"/>
      </w:pPr>
      <w:r>
        <w:t xml:space="preserve">Occasionally, relative inconsistencies in the quality of teaching inhibit pupils from making the very best progress they could.   </w:t>
      </w:r>
    </w:p>
    <w:tbl>
      <w:tblPr>
        <w:tblStyle w:val="TableGrid"/>
        <w:tblpPr w:vertAnchor="text" w:tblpX="-57" w:tblpY="304"/>
        <w:tblOverlap w:val="never"/>
        <w:tblW w:w="4766" w:type="dxa"/>
        <w:tblInd w:w="0" w:type="dxa"/>
        <w:tblCellMar>
          <w:top w:w="0" w:type="dxa"/>
          <w:left w:w="58" w:type="dxa"/>
          <w:bottom w:w="0" w:type="dxa"/>
          <w:right w:w="115" w:type="dxa"/>
        </w:tblCellMar>
        <w:tblLook w:val="04A0" w:firstRow="1" w:lastRow="0" w:firstColumn="1" w:lastColumn="0" w:noHBand="0" w:noVBand="1"/>
      </w:tblPr>
      <w:tblGrid>
        <w:gridCol w:w="4766"/>
      </w:tblGrid>
      <w:tr w:rsidR="00B64CF4">
        <w:tc>
          <w:tcPr>
            <w:tcW w:w="4766" w:type="dxa"/>
            <w:tcBorders>
              <w:top w:val="nil"/>
              <w:left w:val="nil"/>
              <w:bottom w:val="nil"/>
              <w:right w:val="nil"/>
            </w:tcBorders>
            <w:shd w:val="clear" w:color="auto" w:fill="FBE7DC"/>
            <w:vAlign w:val="center"/>
          </w:tcPr>
          <w:p w:rsidR="00B64CF4" w:rsidRDefault="00196B82">
            <w:pPr>
              <w:spacing w:after="0" w:line="276" w:lineRule="auto"/>
              <w:ind w:left="0" w:right="0" w:firstLine="0"/>
            </w:pPr>
            <w:r>
              <w:rPr>
                <w:b/>
              </w:rPr>
              <w:t xml:space="preserve">The early years provision </w:t>
            </w:r>
          </w:p>
        </w:tc>
      </w:tr>
    </w:tbl>
    <w:p w:rsidR="00B64CF4" w:rsidRDefault="00196B82">
      <w:pPr>
        <w:pStyle w:val="Heading2"/>
        <w:spacing w:after="255"/>
        <w:ind w:left="4766" w:right="4183" w:hanging="4766"/>
      </w:pPr>
      <w:r>
        <w:rPr>
          <w:b w:val="0"/>
        </w:rPr>
        <w:t xml:space="preserve"> </w:t>
      </w:r>
      <w:r>
        <w:t xml:space="preserve">is good </w:t>
      </w:r>
    </w:p>
    <w:p w:rsidR="00B64CF4" w:rsidRDefault="00196B82">
      <w:pPr>
        <w:numPr>
          <w:ilvl w:val="0"/>
          <w:numId w:val="9"/>
        </w:numPr>
        <w:ind w:hanging="214"/>
      </w:pPr>
      <w:r>
        <w:t>Good leadership and management of the early years provision have ensured that children have continued to achieve well since the previous inspection and standards are rising for all groups of learners. There is particularly good assessment of the progress o</w:t>
      </w:r>
      <w:r>
        <w:t xml:space="preserve">f children of all abilities, including disadvantaged children, to ensure that they achieve well. </w:t>
      </w:r>
    </w:p>
    <w:p w:rsidR="00B64CF4" w:rsidRDefault="00196B82">
      <w:pPr>
        <w:numPr>
          <w:ilvl w:val="0"/>
          <w:numId w:val="9"/>
        </w:numPr>
        <w:ind w:hanging="214"/>
      </w:pPr>
      <w:r>
        <w:t>The quality of teaching is good. Staff are well trained and experienced in their roles. They have a good knowledge of the needs of young children and high exp</w:t>
      </w:r>
      <w:r>
        <w:t xml:space="preserve">ectations. Teaching assistants and other adults are deployed well to have a maximum impact on children's achievement across all areas of learning.  Children work in a positive and engaging atmosphere in bright and stimulating classrooms. </w:t>
      </w:r>
    </w:p>
    <w:p w:rsidR="00B64CF4" w:rsidRDefault="00196B82">
      <w:pPr>
        <w:numPr>
          <w:ilvl w:val="0"/>
          <w:numId w:val="9"/>
        </w:numPr>
        <w:ind w:hanging="214"/>
      </w:pPr>
      <w:r>
        <w:t>Children start sc</w:t>
      </w:r>
      <w:r>
        <w:t>hool with a wide range of skills which are generally below those typically expected for their age. They make particularly rapid gains in their personal and social understanding, which prepares them well for later learning. Children's early reading and writ</w:t>
      </w:r>
      <w:r>
        <w:t xml:space="preserve">ing skills are well developed. There is an increasing trend of improved achievement, and standards are at least average by time they start Year 1. </w:t>
      </w:r>
    </w:p>
    <w:p w:rsidR="00B64CF4" w:rsidRDefault="00196B82">
      <w:pPr>
        <w:numPr>
          <w:ilvl w:val="0"/>
          <w:numId w:val="9"/>
        </w:numPr>
        <w:ind w:hanging="214"/>
      </w:pPr>
      <w:r>
        <w:t>The most-able children work well together to solve problems and develop their ideas and thinking. They learn</w:t>
      </w:r>
      <w:r>
        <w:t xml:space="preserve"> to write at length and enjoy communicating their ideas to others. </w:t>
      </w:r>
    </w:p>
    <w:p w:rsidR="00B64CF4" w:rsidRDefault="00196B82">
      <w:pPr>
        <w:numPr>
          <w:ilvl w:val="0"/>
          <w:numId w:val="9"/>
        </w:numPr>
        <w:ind w:hanging="214"/>
      </w:pPr>
      <w:r>
        <w:t xml:space="preserve">Disadvantaged children make good gains in early language and communication skills. They are confident to talk to adults and other children because they feel safe and are supported well in </w:t>
      </w:r>
      <w:r>
        <w:t xml:space="preserve">their learning. </w:t>
      </w:r>
    </w:p>
    <w:p w:rsidR="00B64CF4" w:rsidRDefault="00196B82">
      <w:pPr>
        <w:numPr>
          <w:ilvl w:val="0"/>
          <w:numId w:val="9"/>
        </w:numPr>
        <w:ind w:hanging="214"/>
      </w:pPr>
      <w:r>
        <w:t xml:space="preserve">Children of all abilities play and work well together and concentrate well in all their activities. They feel safe and are well cared for. Their spiritual, moral, social and cultural development is promoted well and they are curious about </w:t>
      </w:r>
      <w:r>
        <w:t xml:space="preserve">the world about them and concentrate well. </w:t>
      </w:r>
    </w:p>
    <w:p w:rsidR="00B64CF4" w:rsidRDefault="00196B82">
      <w:pPr>
        <w:spacing w:after="0" w:line="240" w:lineRule="auto"/>
        <w:ind w:left="155" w:right="0" w:firstLine="0"/>
      </w:pPr>
      <w:r>
        <w:t xml:space="preserve"> </w:t>
      </w:r>
    </w:p>
    <w:p w:rsidR="00B64CF4" w:rsidRDefault="00196B82">
      <w:pPr>
        <w:spacing w:after="0" w:line="240" w:lineRule="auto"/>
        <w:ind w:left="155" w:right="0" w:firstLine="0"/>
      </w:pPr>
      <w:r>
        <w:lastRenderedPageBreak/>
        <w:t xml:space="preserve"> </w:t>
      </w:r>
    </w:p>
    <w:p w:rsidR="00B64CF4" w:rsidRDefault="00196B82">
      <w:pPr>
        <w:spacing w:after="0" w:line="240" w:lineRule="auto"/>
        <w:ind w:left="0" w:right="0" w:firstLine="0"/>
        <w:jc w:val="right"/>
      </w:pPr>
      <w:r>
        <w:rPr>
          <w:sz w:val="24"/>
        </w:rPr>
        <w:t xml:space="preserve"> </w:t>
      </w:r>
    </w:p>
    <w:p w:rsidR="00B64CF4" w:rsidRDefault="00196B82">
      <w:pPr>
        <w:pStyle w:val="Heading1"/>
        <w:spacing w:after="239"/>
      </w:pPr>
      <w:r>
        <w:t xml:space="preserve">What inspection judgements mean </w:t>
      </w:r>
    </w:p>
    <w:tbl>
      <w:tblPr>
        <w:tblStyle w:val="TableGrid"/>
        <w:tblW w:w="9782" w:type="dxa"/>
        <w:tblInd w:w="-57" w:type="dxa"/>
        <w:tblCellMar>
          <w:top w:w="0" w:type="dxa"/>
          <w:left w:w="0" w:type="dxa"/>
          <w:bottom w:w="0" w:type="dxa"/>
          <w:right w:w="115" w:type="dxa"/>
        </w:tblCellMar>
        <w:tblLook w:val="04A0" w:firstRow="1" w:lastRow="0" w:firstColumn="1" w:lastColumn="0" w:noHBand="0" w:noVBand="1"/>
      </w:tblPr>
      <w:tblGrid>
        <w:gridCol w:w="1241"/>
        <w:gridCol w:w="57"/>
        <w:gridCol w:w="1822"/>
        <w:gridCol w:w="57"/>
        <w:gridCol w:w="6520"/>
        <w:gridCol w:w="85"/>
      </w:tblGrid>
      <w:tr w:rsidR="00B64CF4">
        <w:trPr>
          <w:trHeight w:val="385"/>
        </w:trPr>
        <w:tc>
          <w:tcPr>
            <w:tcW w:w="1298" w:type="dxa"/>
            <w:gridSpan w:val="2"/>
            <w:tcBorders>
              <w:top w:val="nil"/>
              <w:left w:val="nil"/>
              <w:bottom w:val="nil"/>
              <w:right w:val="nil"/>
            </w:tcBorders>
            <w:shd w:val="clear" w:color="auto" w:fill="FBE7DC"/>
          </w:tcPr>
          <w:p w:rsidR="00B64CF4" w:rsidRDefault="00196B82">
            <w:pPr>
              <w:spacing w:after="0" w:line="276" w:lineRule="auto"/>
              <w:ind w:left="58" w:right="0" w:firstLine="0"/>
            </w:pPr>
            <w:r>
              <w:rPr>
                <w:b/>
              </w:rPr>
              <w:t xml:space="preserve">School </w:t>
            </w:r>
          </w:p>
        </w:tc>
        <w:tc>
          <w:tcPr>
            <w:tcW w:w="1879" w:type="dxa"/>
            <w:gridSpan w:val="2"/>
            <w:tcBorders>
              <w:top w:val="nil"/>
              <w:left w:val="nil"/>
              <w:bottom w:val="nil"/>
              <w:right w:val="nil"/>
            </w:tcBorders>
            <w:shd w:val="clear" w:color="auto" w:fill="FBE7DC"/>
          </w:tcPr>
          <w:p w:rsidR="00B64CF4" w:rsidRDefault="00B64CF4">
            <w:pPr>
              <w:spacing w:after="0" w:line="276" w:lineRule="auto"/>
              <w:ind w:left="0" w:right="0" w:firstLine="0"/>
            </w:pPr>
          </w:p>
        </w:tc>
        <w:tc>
          <w:tcPr>
            <w:tcW w:w="6605" w:type="dxa"/>
            <w:gridSpan w:val="2"/>
            <w:tcBorders>
              <w:top w:val="nil"/>
              <w:left w:val="nil"/>
              <w:bottom w:val="nil"/>
              <w:right w:val="nil"/>
            </w:tcBorders>
            <w:shd w:val="clear" w:color="auto" w:fill="FBE7DC"/>
          </w:tcPr>
          <w:p w:rsidR="00B64CF4" w:rsidRDefault="00B64CF4">
            <w:pPr>
              <w:spacing w:after="0" w:line="276" w:lineRule="auto"/>
              <w:ind w:left="0" w:right="0" w:firstLine="0"/>
            </w:pPr>
          </w:p>
        </w:tc>
      </w:tr>
      <w:tr w:rsidR="00B64CF4">
        <w:trPr>
          <w:trHeight w:val="328"/>
        </w:trPr>
        <w:tc>
          <w:tcPr>
            <w:tcW w:w="1298" w:type="dxa"/>
            <w:gridSpan w:val="2"/>
            <w:tcBorders>
              <w:top w:val="nil"/>
              <w:left w:val="nil"/>
              <w:bottom w:val="nil"/>
              <w:right w:val="nil"/>
            </w:tcBorders>
            <w:shd w:val="clear" w:color="auto" w:fill="FBE7DC"/>
          </w:tcPr>
          <w:p w:rsidR="00B64CF4" w:rsidRDefault="00196B82">
            <w:pPr>
              <w:spacing w:after="0" w:line="276" w:lineRule="auto"/>
              <w:ind w:left="58" w:right="0" w:firstLine="0"/>
            </w:pPr>
            <w:r>
              <w:rPr>
                <w:b/>
              </w:rPr>
              <w:t xml:space="preserve">Grade </w:t>
            </w:r>
          </w:p>
        </w:tc>
        <w:tc>
          <w:tcPr>
            <w:tcW w:w="1879" w:type="dxa"/>
            <w:gridSpan w:val="2"/>
            <w:tcBorders>
              <w:top w:val="nil"/>
              <w:left w:val="nil"/>
              <w:bottom w:val="nil"/>
              <w:right w:val="nil"/>
            </w:tcBorders>
            <w:shd w:val="clear" w:color="auto" w:fill="FBE7DC"/>
          </w:tcPr>
          <w:p w:rsidR="00B64CF4" w:rsidRDefault="00196B82">
            <w:pPr>
              <w:spacing w:after="0" w:line="276" w:lineRule="auto"/>
              <w:ind w:left="0" w:right="0" w:firstLine="0"/>
            </w:pPr>
            <w:r>
              <w:rPr>
                <w:b/>
              </w:rPr>
              <w:t xml:space="preserve">Judgement </w:t>
            </w:r>
          </w:p>
        </w:tc>
        <w:tc>
          <w:tcPr>
            <w:tcW w:w="6605" w:type="dxa"/>
            <w:gridSpan w:val="2"/>
            <w:tcBorders>
              <w:top w:val="nil"/>
              <w:left w:val="nil"/>
              <w:bottom w:val="nil"/>
              <w:right w:val="nil"/>
            </w:tcBorders>
            <w:shd w:val="clear" w:color="auto" w:fill="FBE7DC"/>
          </w:tcPr>
          <w:p w:rsidR="00B64CF4" w:rsidRDefault="00196B82">
            <w:pPr>
              <w:spacing w:after="0" w:line="276" w:lineRule="auto"/>
              <w:ind w:left="0" w:right="0" w:firstLine="0"/>
            </w:pPr>
            <w:r>
              <w:rPr>
                <w:b/>
              </w:rPr>
              <w:t xml:space="preserve">Description </w:t>
            </w:r>
          </w:p>
        </w:tc>
      </w:tr>
      <w:tr w:rsidR="00B64CF4">
        <w:trPr>
          <w:gridAfter w:val="1"/>
          <w:wAfter w:w="85" w:type="dxa"/>
          <w:trHeight w:val="1027"/>
        </w:trPr>
        <w:tc>
          <w:tcPr>
            <w:tcW w:w="1241" w:type="dxa"/>
            <w:tcBorders>
              <w:top w:val="nil"/>
              <w:left w:val="nil"/>
              <w:bottom w:val="nil"/>
              <w:right w:val="nil"/>
            </w:tcBorders>
          </w:tcPr>
          <w:p w:rsidR="00B64CF4" w:rsidRDefault="00196B82">
            <w:pPr>
              <w:spacing w:after="0" w:line="276" w:lineRule="auto"/>
              <w:ind w:left="0" w:right="0" w:firstLine="0"/>
            </w:pPr>
            <w:r>
              <w:t xml:space="preserve">Grade 1 </w:t>
            </w:r>
          </w:p>
        </w:tc>
        <w:tc>
          <w:tcPr>
            <w:tcW w:w="1879" w:type="dxa"/>
            <w:gridSpan w:val="2"/>
            <w:tcBorders>
              <w:top w:val="nil"/>
              <w:left w:val="nil"/>
              <w:bottom w:val="nil"/>
              <w:right w:val="nil"/>
            </w:tcBorders>
          </w:tcPr>
          <w:p w:rsidR="00B64CF4" w:rsidRDefault="00196B82">
            <w:pPr>
              <w:spacing w:after="0" w:line="276" w:lineRule="auto"/>
              <w:ind w:left="0" w:right="0" w:firstLine="0"/>
            </w:pPr>
            <w:r>
              <w:t xml:space="preserve">Outstanding </w:t>
            </w:r>
          </w:p>
        </w:tc>
        <w:tc>
          <w:tcPr>
            <w:tcW w:w="6577" w:type="dxa"/>
            <w:gridSpan w:val="2"/>
            <w:tcBorders>
              <w:top w:val="nil"/>
              <w:left w:val="nil"/>
              <w:bottom w:val="nil"/>
              <w:right w:val="nil"/>
            </w:tcBorders>
          </w:tcPr>
          <w:p w:rsidR="00B64CF4" w:rsidRDefault="00196B82">
            <w:pPr>
              <w:spacing w:after="0" w:line="276" w:lineRule="auto"/>
              <w:ind w:left="0" w:right="0" w:firstLine="0"/>
            </w:pPr>
            <w:r>
              <w:t xml:space="preserve">An outstanding school is highly effective in delivering outcomes that provide exceptionally well for all its pupils’ needs. This ensures that pupils are very well equipped for the next stage of their education, training or employment. </w:t>
            </w:r>
          </w:p>
        </w:tc>
      </w:tr>
      <w:tr w:rsidR="00B64CF4">
        <w:trPr>
          <w:gridAfter w:val="1"/>
          <w:wAfter w:w="85" w:type="dxa"/>
          <w:trHeight w:val="839"/>
        </w:trPr>
        <w:tc>
          <w:tcPr>
            <w:tcW w:w="1241" w:type="dxa"/>
            <w:tcBorders>
              <w:top w:val="nil"/>
              <w:left w:val="nil"/>
              <w:bottom w:val="nil"/>
              <w:right w:val="nil"/>
            </w:tcBorders>
          </w:tcPr>
          <w:p w:rsidR="00B64CF4" w:rsidRDefault="00196B82">
            <w:pPr>
              <w:spacing w:after="0" w:line="276" w:lineRule="auto"/>
              <w:ind w:left="0" w:right="0" w:firstLine="0"/>
            </w:pPr>
            <w:r>
              <w:t xml:space="preserve">Grade 2 </w:t>
            </w:r>
          </w:p>
        </w:tc>
        <w:tc>
          <w:tcPr>
            <w:tcW w:w="1879" w:type="dxa"/>
            <w:gridSpan w:val="2"/>
            <w:tcBorders>
              <w:top w:val="nil"/>
              <w:left w:val="nil"/>
              <w:bottom w:val="nil"/>
              <w:right w:val="nil"/>
            </w:tcBorders>
          </w:tcPr>
          <w:p w:rsidR="00B64CF4" w:rsidRDefault="00196B82">
            <w:pPr>
              <w:spacing w:after="0" w:line="276" w:lineRule="auto"/>
              <w:ind w:left="0" w:right="0" w:firstLine="0"/>
            </w:pPr>
            <w:r>
              <w:t xml:space="preserve">Good </w:t>
            </w:r>
          </w:p>
        </w:tc>
        <w:tc>
          <w:tcPr>
            <w:tcW w:w="6577" w:type="dxa"/>
            <w:gridSpan w:val="2"/>
            <w:tcBorders>
              <w:top w:val="nil"/>
              <w:left w:val="nil"/>
              <w:bottom w:val="nil"/>
              <w:right w:val="nil"/>
            </w:tcBorders>
          </w:tcPr>
          <w:p w:rsidR="00B64CF4" w:rsidRDefault="00196B82">
            <w:pPr>
              <w:spacing w:after="0" w:line="276" w:lineRule="auto"/>
              <w:ind w:left="0" w:right="0" w:firstLine="0"/>
            </w:pPr>
            <w:r>
              <w:t>A go</w:t>
            </w:r>
            <w:r>
              <w:t xml:space="preserve">od school is effective in delivering outcomes that provide well for all its pupils’ needs. Pupils are well prepared for the next stage of their education, training or employment. </w:t>
            </w:r>
          </w:p>
        </w:tc>
      </w:tr>
      <w:tr w:rsidR="00B64CF4">
        <w:trPr>
          <w:gridAfter w:val="1"/>
          <w:wAfter w:w="85" w:type="dxa"/>
          <w:trHeight w:val="839"/>
        </w:trPr>
        <w:tc>
          <w:tcPr>
            <w:tcW w:w="1241" w:type="dxa"/>
            <w:tcBorders>
              <w:top w:val="nil"/>
              <w:left w:val="nil"/>
              <w:bottom w:val="nil"/>
              <w:right w:val="nil"/>
            </w:tcBorders>
          </w:tcPr>
          <w:p w:rsidR="00B64CF4" w:rsidRDefault="00196B82">
            <w:pPr>
              <w:spacing w:after="0" w:line="276" w:lineRule="auto"/>
              <w:ind w:left="0" w:right="0" w:firstLine="0"/>
            </w:pPr>
            <w:r>
              <w:t xml:space="preserve">Grade 3 </w:t>
            </w:r>
          </w:p>
        </w:tc>
        <w:tc>
          <w:tcPr>
            <w:tcW w:w="1879" w:type="dxa"/>
            <w:gridSpan w:val="2"/>
            <w:tcBorders>
              <w:top w:val="nil"/>
              <w:left w:val="nil"/>
              <w:bottom w:val="nil"/>
              <w:right w:val="nil"/>
            </w:tcBorders>
          </w:tcPr>
          <w:p w:rsidR="00B64CF4" w:rsidRDefault="00196B82">
            <w:pPr>
              <w:spacing w:after="0" w:line="276" w:lineRule="auto"/>
              <w:ind w:left="0" w:right="0" w:firstLine="0"/>
            </w:pPr>
            <w:r>
              <w:t xml:space="preserve">Requires improvement </w:t>
            </w:r>
          </w:p>
        </w:tc>
        <w:tc>
          <w:tcPr>
            <w:tcW w:w="6577" w:type="dxa"/>
            <w:gridSpan w:val="2"/>
            <w:tcBorders>
              <w:top w:val="nil"/>
              <w:left w:val="nil"/>
              <w:bottom w:val="nil"/>
              <w:right w:val="nil"/>
            </w:tcBorders>
          </w:tcPr>
          <w:p w:rsidR="00B64CF4" w:rsidRDefault="00196B82">
            <w:pPr>
              <w:spacing w:after="0" w:line="276" w:lineRule="auto"/>
              <w:ind w:left="0" w:right="0" w:firstLine="0"/>
            </w:pPr>
            <w:r>
              <w:t xml:space="preserve">A school that requires improvement is not yet a good school, but it is not inadequate. This school will receive a full inspection within 24 months from the date of this inspection. </w:t>
            </w:r>
          </w:p>
        </w:tc>
      </w:tr>
      <w:tr w:rsidR="00B64CF4">
        <w:trPr>
          <w:gridAfter w:val="1"/>
          <w:wAfter w:w="85" w:type="dxa"/>
          <w:trHeight w:val="302"/>
        </w:trPr>
        <w:tc>
          <w:tcPr>
            <w:tcW w:w="1241" w:type="dxa"/>
            <w:tcBorders>
              <w:top w:val="nil"/>
              <w:left w:val="nil"/>
              <w:bottom w:val="nil"/>
              <w:right w:val="nil"/>
            </w:tcBorders>
          </w:tcPr>
          <w:p w:rsidR="00B64CF4" w:rsidRDefault="00196B82">
            <w:pPr>
              <w:spacing w:after="0" w:line="276" w:lineRule="auto"/>
              <w:ind w:left="0" w:right="0" w:firstLine="0"/>
            </w:pPr>
            <w:r>
              <w:t xml:space="preserve">Grade 4 </w:t>
            </w:r>
          </w:p>
        </w:tc>
        <w:tc>
          <w:tcPr>
            <w:tcW w:w="1879" w:type="dxa"/>
            <w:gridSpan w:val="2"/>
            <w:tcBorders>
              <w:top w:val="nil"/>
              <w:left w:val="nil"/>
              <w:bottom w:val="nil"/>
              <w:right w:val="nil"/>
            </w:tcBorders>
          </w:tcPr>
          <w:p w:rsidR="00B64CF4" w:rsidRDefault="00196B82">
            <w:pPr>
              <w:spacing w:after="0" w:line="276" w:lineRule="auto"/>
              <w:ind w:left="0" w:right="0" w:firstLine="0"/>
            </w:pPr>
            <w:r>
              <w:t xml:space="preserve">Inadequate </w:t>
            </w:r>
          </w:p>
        </w:tc>
        <w:tc>
          <w:tcPr>
            <w:tcW w:w="6577" w:type="dxa"/>
            <w:gridSpan w:val="2"/>
            <w:tcBorders>
              <w:top w:val="nil"/>
              <w:left w:val="nil"/>
              <w:bottom w:val="nil"/>
              <w:right w:val="nil"/>
            </w:tcBorders>
          </w:tcPr>
          <w:p w:rsidR="00B64CF4" w:rsidRDefault="00196B82">
            <w:pPr>
              <w:spacing w:after="0" w:line="276" w:lineRule="auto"/>
              <w:ind w:left="0" w:right="0" w:firstLine="0"/>
            </w:pPr>
            <w:r>
              <w:t>A school that has serious weaknesses is inadequate o</w:t>
            </w:r>
            <w:r>
              <w:t xml:space="preserve">verall and requires </w:t>
            </w:r>
          </w:p>
        </w:tc>
      </w:tr>
    </w:tbl>
    <w:p w:rsidR="00B64CF4" w:rsidRDefault="00196B82">
      <w:pPr>
        <w:spacing w:after="94"/>
        <w:ind w:left="3120" w:firstLine="0"/>
      </w:pPr>
      <w:r>
        <w:t xml:space="preserve">significant improvement but leadership and management are judged to be Grade 3 or better. This school will receive regular monitoring by Ofsted inspectors. </w:t>
      </w:r>
    </w:p>
    <w:p w:rsidR="00B64CF4" w:rsidRDefault="00196B82">
      <w:pPr>
        <w:ind w:left="3120" w:firstLine="0"/>
      </w:pPr>
      <w:r>
        <w:t>A school that requires special measures is one where the school is failing to give its pupils an acceptable standard of education and the school’s leaders, managers or governors have not demonstrated that they have the capacity to secure the necessary impr</w:t>
      </w:r>
      <w:r>
        <w:t xml:space="preserve">ovement in the school. This school will receive regular monitoring by Ofsted inspectors. </w:t>
      </w:r>
    </w:p>
    <w:p w:rsidR="00B64CF4" w:rsidRDefault="00196B82">
      <w:pPr>
        <w:spacing w:after="8066" w:line="240" w:lineRule="auto"/>
        <w:ind w:left="15" w:right="0" w:firstLine="0"/>
      </w:pPr>
      <w:r>
        <w:rPr>
          <w:sz w:val="22"/>
        </w:rPr>
        <w:t xml:space="preserve"> </w:t>
      </w:r>
    </w:p>
    <w:p w:rsidR="00B64CF4" w:rsidRDefault="00196B82">
      <w:pPr>
        <w:spacing w:after="0" w:line="240" w:lineRule="auto"/>
        <w:ind w:left="15" w:right="0" w:firstLine="0"/>
      </w:pPr>
      <w:r>
        <w:rPr>
          <w:sz w:val="24"/>
        </w:rPr>
        <w:lastRenderedPageBreak/>
        <w:t xml:space="preserve"> </w:t>
      </w:r>
    </w:p>
    <w:p w:rsidR="00B64CF4" w:rsidRDefault="00196B82">
      <w:pPr>
        <w:spacing w:after="0" w:line="240" w:lineRule="auto"/>
        <w:ind w:left="0" w:right="0" w:firstLine="0"/>
        <w:jc w:val="right"/>
      </w:pPr>
      <w:r>
        <w:rPr>
          <w:sz w:val="24"/>
        </w:rPr>
        <w:t xml:space="preserve"> </w:t>
      </w:r>
    </w:p>
    <w:tbl>
      <w:tblPr>
        <w:tblStyle w:val="TableGrid"/>
        <w:tblpPr w:vertAnchor="text" w:tblpX="-57" w:tblpY="546"/>
        <w:tblOverlap w:val="never"/>
        <w:tblW w:w="4428" w:type="dxa"/>
        <w:tblInd w:w="0" w:type="dxa"/>
        <w:tblCellMar>
          <w:top w:w="66" w:type="dxa"/>
          <w:left w:w="58" w:type="dxa"/>
          <w:bottom w:w="0" w:type="dxa"/>
          <w:right w:w="115" w:type="dxa"/>
        </w:tblCellMar>
        <w:tblLook w:val="04A0" w:firstRow="1" w:lastRow="0" w:firstColumn="1" w:lastColumn="0" w:noHBand="0" w:noVBand="1"/>
      </w:tblPr>
      <w:tblGrid>
        <w:gridCol w:w="4428"/>
      </w:tblGrid>
      <w:tr w:rsidR="00B64CF4">
        <w:tc>
          <w:tcPr>
            <w:tcW w:w="4428" w:type="dxa"/>
            <w:tcBorders>
              <w:top w:val="nil"/>
              <w:left w:val="nil"/>
              <w:bottom w:val="nil"/>
              <w:right w:val="nil"/>
            </w:tcBorders>
            <w:shd w:val="clear" w:color="auto" w:fill="FBE7DC"/>
          </w:tcPr>
          <w:p w:rsidR="00B64CF4" w:rsidRDefault="00196B82">
            <w:pPr>
              <w:spacing w:after="129" w:line="240" w:lineRule="auto"/>
              <w:ind w:left="0" w:right="0" w:firstLine="0"/>
            </w:pPr>
            <w:r>
              <w:rPr>
                <w:b/>
              </w:rPr>
              <w:t>Unique reference number</w:t>
            </w:r>
            <w:r>
              <w:t xml:space="preserve"> </w:t>
            </w:r>
          </w:p>
          <w:p w:rsidR="00B64CF4" w:rsidRDefault="00196B82">
            <w:pPr>
              <w:spacing w:after="129" w:line="240" w:lineRule="auto"/>
              <w:ind w:left="0" w:right="0" w:firstLine="0"/>
            </w:pPr>
            <w:r>
              <w:rPr>
                <w:b/>
              </w:rPr>
              <w:t>Local authority</w:t>
            </w:r>
            <w:r>
              <w:t xml:space="preserve"> </w:t>
            </w:r>
          </w:p>
          <w:p w:rsidR="00B64CF4" w:rsidRDefault="00196B82">
            <w:pPr>
              <w:spacing w:after="0" w:line="276" w:lineRule="auto"/>
              <w:ind w:left="0" w:right="0" w:firstLine="0"/>
            </w:pPr>
            <w:r>
              <w:rPr>
                <w:b/>
              </w:rPr>
              <w:t>Inspection number</w:t>
            </w:r>
            <w:r>
              <w:t xml:space="preserve"> </w:t>
            </w:r>
          </w:p>
        </w:tc>
      </w:tr>
    </w:tbl>
    <w:p w:rsidR="00B64CF4" w:rsidRDefault="00196B82">
      <w:pPr>
        <w:pStyle w:val="Heading2"/>
        <w:spacing w:after="299"/>
      </w:pPr>
      <w:r>
        <w:rPr>
          <w:sz w:val="24"/>
        </w:rPr>
        <w:t xml:space="preserve">School details </w:t>
      </w:r>
    </w:p>
    <w:p w:rsidR="00B64CF4" w:rsidRDefault="00196B82">
      <w:pPr>
        <w:spacing w:after="131" w:line="240" w:lineRule="auto"/>
        <w:ind w:left="10" w:right="-15" w:hanging="10"/>
        <w:jc w:val="center"/>
      </w:pPr>
      <w:r>
        <w:t xml:space="preserve">130924 </w:t>
      </w:r>
    </w:p>
    <w:p w:rsidR="00B64CF4" w:rsidRDefault="00196B82">
      <w:pPr>
        <w:spacing w:after="131" w:line="240" w:lineRule="auto"/>
        <w:ind w:left="10" w:right="-15" w:hanging="10"/>
        <w:jc w:val="center"/>
      </w:pPr>
      <w:r>
        <w:t xml:space="preserve">Doncaster </w:t>
      </w:r>
    </w:p>
    <w:p w:rsidR="00B64CF4" w:rsidRDefault="00196B82">
      <w:pPr>
        <w:spacing w:after="131" w:line="240" w:lineRule="auto"/>
        <w:ind w:left="10" w:right="-15" w:hanging="10"/>
        <w:jc w:val="center"/>
      </w:pPr>
      <w:r>
        <w:t xml:space="preserve">442293 </w:t>
      </w:r>
    </w:p>
    <w:p w:rsidR="00B64CF4" w:rsidRDefault="00196B82">
      <w:pPr>
        <w:spacing w:after="104" w:line="240" w:lineRule="auto"/>
        <w:ind w:left="0" w:right="0" w:firstLine="0"/>
      </w:pPr>
      <w:r>
        <w:t xml:space="preserve"> </w:t>
      </w:r>
    </w:p>
    <w:p w:rsidR="00B64CF4" w:rsidRDefault="00196B82">
      <w:pPr>
        <w:ind w:left="0" w:firstLine="0"/>
      </w:pPr>
      <w:r>
        <w:t xml:space="preserve">This inspection of the school was carried out under section 5 of the Education Act 2005.  </w:t>
      </w:r>
    </w:p>
    <w:p w:rsidR="00B64CF4" w:rsidRDefault="00196B82">
      <w:pPr>
        <w:spacing w:after="58" w:line="240" w:lineRule="auto"/>
        <w:ind w:left="15" w:right="0" w:firstLine="0"/>
      </w:pPr>
      <w:r>
        <w:t xml:space="preserve"> </w:t>
      </w:r>
    </w:p>
    <w:p w:rsidR="00B64CF4" w:rsidRDefault="00196B82">
      <w:pPr>
        <w:spacing w:after="131" w:line="240" w:lineRule="auto"/>
        <w:ind w:left="10" w:right="-15" w:hanging="10"/>
        <w:jc w:val="center"/>
      </w:pPr>
      <w:r>
        <w:t xml:space="preserve">Primary </w:t>
      </w:r>
    </w:p>
    <w:p w:rsidR="00B64CF4" w:rsidRDefault="00196B82">
      <w:pPr>
        <w:spacing w:after="131" w:line="240" w:lineRule="auto"/>
        <w:ind w:left="10" w:right="-15" w:hanging="10"/>
        <w:jc w:val="center"/>
      </w:pPr>
      <w:r>
        <w:t xml:space="preserve">Community </w:t>
      </w:r>
    </w:p>
    <w:p w:rsidR="00B64CF4" w:rsidRDefault="00196B82">
      <w:pPr>
        <w:spacing w:after="131" w:line="240" w:lineRule="auto"/>
        <w:ind w:left="10" w:right="-15" w:hanging="10"/>
        <w:jc w:val="center"/>
      </w:pPr>
      <w:r>
        <w:t xml:space="preserve">4–11 </w:t>
      </w:r>
    </w:p>
    <w:p w:rsidR="00B64CF4" w:rsidRDefault="00196B82">
      <w:pPr>
        <w:spacing w:after="131" w:line="240" w:lineRule="auto"/>
        <w:ind w:left="10" w:right="-15" w:hanging="10"/>
        <w:jc w:val="center"/>
      </w:pPr>
      <w:r>
        <w:t xml:space="preserve">Mixed </w:t>
      </w:r>
    </w:p>
    <w:tbl>
      <w:tblPr>
        <w:tblStyle w:val="TableGrid"/>
        <w:tblpPr w:vertAnchor="text" w:tblpX="15" w:tblpY="-1631"/>
        <w:tblOverlap w:val="never"/>
        <w:tblW w:w="4428" w:type="dxa"/>
        <w:tblInd w:w="0" w:type="dxa"/>
        <w:tblCellMar>
          <w:top w:w="0" w:type="dxa"/>
          <w:left w:w="58" w:type="dxa"/>
          <w:bottom w:w="0" w:type="dxa"/>
          <w:right w:w="115" w:type="dxa"/>
        </w:tblCellMar>
        <w:tblLook w:val="04A0" w:firstRow="1" w:lastRow="0" w:firstColumn="1" w:lastColumn="0" w:noHBand="0" w:noVBand="1"/>
      </w:tblPr>
      <w:tblGrid>
        <w:gridCol w:w="4428"/>
      </w:tblGrid>
      <w:tr w:rsidR="00B64CF4">
        <w:tc>
          <w:tcPr>
            <w:tcW w:w="4428" w:type="dxa"/>
            <w:tcBorders>
              <w:top w:val="single" w:sz="23" w:space="0" w:color="FBE7DC"/>
              <w:left w:val="nil"/>
              <w:bottom w:val="nil"/>
              <w:right w:val="nil"/>
            </w:tcBorders>
            <w:shd w:val="clear" w:color="auto" w:fill="FBE7DC"/>
          </w:tcPr>
          <w:p w:rsidR="00B64CF4" w:rsidRDefault="00196B82">
            <w:pPr>
              <w:spacing w:after="0" w:line="276" w:lineRule="auto"/>
              <w:ind w:left="0" w:right="0" w:firstLine="0"/>
            </w:pPr>
            <w:r>
              <w:rPr>
                <w:b/>
              </w:rPr>
              <w:t xml:space="preserve">Type of school </w:t>
            </w:r>
          </w:p>
        </w:tc>
      </w:tr>
      <w:tr w:rsidR="00B64CF4">
        <w:tc>
          <w:tcPr>
            <w:tcW w:w="4428" w:type="dxa"/>
            <w:tcBorders>
              <w:top w:val="nil"/>
              <w:left w:val="nil"/>
              <w:bottom w:val="nil"/>
              <w:right w:val="nil"/>
            </w:tcBorders>
            <w:shd w:val="clear" w:color="auto" w:fill="FBE7DC"/>
          </w:tcPr>
          <w:p w:rsidR="00B64CF4" w:rsidRDefault="00196B82">
            <w:pPr>
              <w:spacing w:after="129" w:line="240" w:lineRule="auto"/>
              <w:ind w:left="0" w:right="0" w:firstLine="0"/>
            </w:pPr>
            <w:r>
              <w:rPr>
                <w:b/>
              </w:rPr>
              <w:t xml:space="preserve">School category </w:t>
            </w:r>
          </w:p>
          <w:p w:rsidR="00B64CF4" w:rsidRDefault="00196B82">
            <w:pPr>
              <w:spacing w:after="129" w:line="240" w:lineRule="auto"/>
              <w:ind w:left="0" w:right="0" w:firstLine="0"/>
            </w:pPr>
            <w:r>
              <w:rPr>
                <w:b/>
              </w:rPr>
              <w:t xml:space="preserve">Age range of pupils </w:t>
            </w:r>
          </w:p>
          <w:p w:rsidR="00B64CF4" w:rsidRDefault="00196B82">
            <w:pPr>
              <w:spacing w:after="0" w:line="276" w:lineRule="auto"/>
              <w:ind w:left="0" w:right="0" w:firstLine="0"/>
            </w:pPr>
            <w:r>
              <w:rPr>
                <w:b/>
              </w:rPr>
              <w:t xml:space="preserve">Gender of pupils </w:t>
            </w:r>
          </w:p>
        </w:tc>
      </w:tr>
      <w:tr w:rsidR="00B64CF4">
        <w:tc>
          <w:tcPr>
            <w:tcW w:w="4428" w:type="dxa"/>
            <w:tcBorders>
              <w:top w:val="nil"/>
              <w:left w:val="nil"/>
              <w:bottom w:val="nil"/>
              <w:right w:val="nil"/>
            </w:tcBorders>
            <w:shd w:val="clear" w:color="auto" w:fill="FBE7DC"/>
          </w:tcPr>
          <w:p w:rsidR="00B64CF4" w:rsidRDefault="00196B82">
            <w:pPr>
              <w:spacing w:after="0" w:line="276" w:lineRule="auto"/>
              <w:ind w:left="0" w:right="0" w:firstLine="0"/>
            </w:pPr>
            <w:r>
              <w:rPr>
                <w:b/>
              </w:rPr>
              <w:t xml:space="preserve">Number of pupils on the school roll </w:t>
            </w:r>
          </w:p>
        </w:tc>
      </w:tr>
      <w:tr w:rsidR="00B64CF4">
        <w:tc>
          <w:tcPr>
            <w:tcW w:w="4428" w:type="dxa"/>
            <w:tcBorders>
              <w:top w:val="nil"/>
              <w:left w:val="nil"/>
              <w:bottom w:val="nil"/>
              <w:right w:val="nil"/>
            </w:tcBorders>
            <w:shd w:val="clear" w:color="auto" w:fill="FBE7DC"/>
          </w:tcPr>
          <w:p w:rsidR="00B64CF4" w:rsidRDefault="00196B82">
            <w:pPr>
              <w:spacing w:after="129" w:line="240" w:lineRule="auto"/>
              <w:ind w:left="0" w:right="0" w:firstLine="0"/>
            </w:pPr>
            <w:r>
              <w:rPr>
                <w:b/>
              </w:rPr>
              <w:t xml:space="preserve">Appropriate authority </w:t>
            </w:r>
          </w:p>
          <w:p w:rsidR="00B64CF4" w:rsidRDefault="00196B82">
            <w:pPr>
              <w:spacing w:after="0" w:line="276" w:lineRule="auto"/>
              <w:ind w:left="0" w:right="0" w:firstLine="0"/>
            </w:pPr>
            <w:r>
              <w:rPr>
                <w:b/>
              </w:rPr>
              <w:t>Chair</w:t>
            </w:r>
            <w:r>
              <w:t xml:space="preserve"> </w:t>
            </w:r>
          </w:p>
        </w:tc>
      </w:tr>
      <w:tr w:rsidR="00B64CF4">
        <w:tc>
          <w:tcPr>
            <w:tcW w:w="4428" w:type="dxa"/>
            <w:tcBorders>
              <w:top w:val="nil"/>
              <w:left w:val="nil"/>
              <w:bottom w:val="single" w:sz="23" w:space="0" w:color="FBE7DC"/>
              <w:right w:val="nil"/>
            </w:tcBorders>
            <w:shd w:val="clear" w:color="auto" w:fill="FDE9D9"/>
          </w:tcPr>
          <w:p w:rsidR="00B64CF4" w:rsidRDefault="00196B82">
            <w:pPr>
              <w:spacing w:after="0" w:line="276" w:lineRule="auto"/>
              <w:ind w:left="0" w:right="0" w:firstLine="0"/>
            </w:pPr>
            <w:r>
              <w:rPr>
                <w:b/>
              </w:rPr>
              <w:t xml:space="preserve">Headteacher </w:t>
            </w:r>
          </w:p>
        </w:tc>
      </w:tr>
      <w:tr w:rsidR="00B64CF4">
        <w:tc>
          <w:tcPr>
            <w:tcW w:w="4428" w:type="dxa"/>
            <w:tcBorders>
              <w:top w:val="single" w:sz="23" w:space="0" w:color="FBE7DC"/>
              <w:left w:val="nil"/>
              <w:bottom w:val="nil"/>
              <w:right w:val="nil"/>
            </w:tcBorders>
            <w:shd w:val="clear" w:color="auto" w:fill="FBE7DC"/>
          </w:tcPr>
          <w:p w:rsidR="00B64CF4" w:rsidRDefault="00196B82">
            <w:pPr>
              <w:spacing w:after="0" w:line="276" w:lineRule="auto"/>
              <w:ind w:left="0" w:right="0" w:firstLine="0"/>
            </w:pPr>
            <w:r>
              <w:rPr>
                <w:b/>
              </w:rPr>
              <w:t xml:space="preserve">Date of previous school inspection </w:t>
            </w:r>
          </w:p>
        </w:tc>
      </w:tr>
      <w:tr w:rsidR="00B64CF4">
        <w:tc>
          <w:tcPr>
            <w:tcW w:w="4428" w:type="dxa"/>
            <w:tcBorders>
              <w:top w:val="nil"/>
              <w:left w:val="nil"/>
              <w:bottom w:val="nil"/>
              <w:right w:val="nil"/>
            </w:tcBorders>
            <w:shd w:val="clear" w:color="auto" w:fill="FBE7DC"/>
          </w:tcPr>
          <w:p w:rsidR="00B64CF4" w:rsidRDefault="00196B82">
            <w:pPr>
              <w:spacing w:after="129" w:line="240" w:lineRule="auto"/>
              <w:ind w:left="0" w:right="0" w:firstLine="0"/>
            </w:pPr>
            <w:r>
              <w:rPr>
                <w:b/>
              </w:rPr>
              <w:t xml:space="preserve">Telephone number </w:t>
            </w:r>
          </w:p>
          <w:p w:rsidR="00B64CF4" w:rsidRDefault="00196B82">
            <w:pPr>
              <w:spacing w:after="129" w:line="240" w:lineRule="auto"/>
              <w:ind w:left="0" w:right="0" w:firstLine="0"/>
            </w:pPr>
            <w:r>
              <w:rPr>
                <w:b/>
              </w:rPr>
              <w:t xml:space="preserve">Fax number </w:t>
            </w:r>
          </w:p>
          <w:p w:rsidR="00B64CF4" w:rsidRDefault="00196B82">
            <w:pPr>
              <w:spacing w:after="0" w:line="276" w:lineRule="auto"/>
              <w:ind w:left="0" w:right="0" w:firstLine="0"/>
            </w:pPr>
            <w:r>
              <w:rPr>
                <w:b/>
              </w:rPr>
              <w:t xml:space="preserve">Email address </w:t>
            </w:r>
          </w:p>
        </w:tc>
      </w:tr>
    </w:tbl>
    <w:p w:rsidR="00B64CF4" w:rsidRDefault="00196B82">
      <w:pPr>
        <w:pStyle w:val="Heading2"/>
        <w:spacing w:after="172" w:line="240" w:lineRule="auto"/>
        <w:ind w:left="-4461"/>
        <w:jc w:val="center"/>
      </w:pPr>
      <w:r>
        <w:rPr>
          <w:b w:val="0"/>
        </w:rPr>
        <w:t xml:space="preserve">346 </w:t>
      </w:r>
    </w:p>
    <w:p w:rsidR="00B64CF4" w:rsidRDefault="00196B82">
      <w:pPr>
        <w:spacing w:after="131" w:line="240" w:lineRule="auto"/>
        <w:ind w:left="10" w:right="-15" w:hanging="10"/>
        <w:jc w:val="center"/>
      </w:pPr>
      <w:r>
        <w:t xml:space="preserve">The governing body </w:t>
      </w:r>
    </w:p>
    <w:p w:rsidR="00B64CF4" w:rsidRDefault="00196B82">
      <w:pPr>
        <w:spacing w:after="131" w:line="240" w:lineRule="auto"/>
        <w:ind w:left="10" w:right="-15" w:hanging="10"/>
        <w:jc w:val="center"/>
      </w:pPr>
      <w:r>
        <w:t xml:space="preserve">Catherine Street </w:t>
      </w:r>
    </w:p>
    <w:p w:rsidR="00B64CF4" w:rsidRDefault="00196B82">
      <w:pPr>
        <w:spacing w:after="131" w:line="240" w:lineRule="auto"/>
        <w:ind w:left="10" w:right="-15" w:hanging="10"/>
        <w:jc w:val="center"/>
      </w:pPr>
      <w:r>
        <w:t xml:space="preserve">Jeremy Harris </w:t>
      </w:r>
    </w:p>
    <w:p w:rsidR="00B64CF4" w:rsidRDefault="00196B82">
      <w:pPr>
        <w:spacing w:after="131" w:line="240" w:lineRule="auto"/>
        <w:ind w:left="10" w:right="-15" w:hanging="10"/>
        <w:jc w:val="center"/>
      </w:pPr>
      <w:r>
        <w:t xml:space="preserve">10 October 2012 </w:t>
      </w:r>
    </w:p>
    <w:p w:rsidR="00B64CF4" w:rsidRDefault="00196B82">
      <w:pPr>
        <w:spacing w:after="131" w:line="404" w:lineRule="auto"/>
        <w:ind w:left="10" w:right="3632" w:hanging="10"/>
        <w:jc w:val="center"/>
      </w:pPr>
      <w:r>
        <w:t xml:space="preserve">01302 538108 01302 352691 </w:t>
      </w:r>
    </w:p>
    <w:p w:rsidR="00B64CF4" w:rsidRDefault="00196B82">
      <w:pPr>
        <w:spacing w:after="7350"/>
        <w:ind w:left="0" w:firstLine="0"/>
      </w:pPr>
      <w:r>
        <w:t xml:space="preserve">head@hatchellwood.doncaster.sch.uk </w:t>
      </w:r>
    </w:p>
    <w:p w:rsidR="00B64CF4" w:rsidRDefault="00196B82">
      <w:pPr>
        <w:spacing w:after="0" w:line="240" w:lineRule="auto"/>
        <w:ind w:left="15" w:right="0" w:firstLine="0"/>
      </w:pPr>
      <w:r>
        <w:rPr>
          <w:sz w:val="24"/>
        </w:rPr>
        <w:lastRenderedPageBreak/>
        <w:t xml:space="preserve"> </w:t>
      </w:r>
    </w:p>
    <w:p w:rsidR="00B64CF4" w:rsidRDefault="00B64CF4">
      <w:pPr>
        <w:sectPr w:rsidR="00B64CF4">
          <w:type w:val="continuous"/>
          <w:pgSz w:w="11906" w:h="16838"/>
          <w:pgMar w:top="930" w:right="1060" w:bottom="567" w:left="1118" w:header="720" w:footer="720" w:gutter="0"/>
          <w:cols w:space="720"/>
        </w:sectPr>
      </w:pPr>
    </w:p>
    <w:p w:rsidR="00B64CF4" w:rsidRDefault="00196B82">
      <w:pPr>
        <w:spacing w:after="443" w:line="276" w:lineRule="auto"/>
        <w:ind w:left="0" w:right="0" w:firstLine="0"/>
      </w:pPr>
      <w:r>
        <w:rPr>
          <w:sz w:val="24"/>
        </w:rPr>
        <w:lastRenderedPageBreak/>
        <w:t xml:space="preserve"> </w:t>
      </w:r>
    </w:p>
    <w:tbl>
      <w:tblPr>
        <w:tblStyle w:val="TableGrid"/>
        <w:tblW w:w="9638" w:type="dxa"/>
        <w:tblInd w:w="-307" w:type="dxa"/>
        <w:tblCellMar>
          <w:top w:w="75" w:type="dxa"/>
          <w:left w:w="58" w:type="dxa"/>
          <w:bottom w:w="0" w:type="dxa"/>
          <w:right w:w="115" w:type="dxa"/>
        </w:tblCellMar>
        <w:tblLook w:val="04A0" w:firstRow="1" w:lastRow="0" w:firstColumn="1" w:lastColumn="0" w:noHBand="0" w:noVBand="1"/>
      </w:tblPr>
      <w:tblGrid>
        <w:gridCol w:w="9638"/>
      </w:tblGrid>
      <w:tr w:rsidR="00B64CF4">
        <w:tc>
          <w:tcPr>
            <w:tcW w:w="9638" w:type="dxa"/>
            <w:tcBorders>
              <w:top w:val="nil"/>
              <w:left w:val="nil"/>
              <w:bottom w:val="nil"/>
              <w:right w:val="nil"/>
            </w:tcBorders>
            <w:shd w:val="clear" w:color="auto" w:fill="FBE7DC"/>
          </w:tcPr>
          <w:p w:rsidR="00B64CF4" w:rsidRDefault="00196B82">
            <w:pPr>
              <w:spacing w:after="0" w:line="276" w:lineRule="auto"/>
              <w:ind w:left="0" w:right="0" w:firstLine="0"/>
              <w:jc w:val="both"/>
            </w:pPr>
            <w:r>
              <w:t xml:space="preserve">Any complaints about the inspection or the report should be made following the procedures set out in the guidance ‘raising concerns and making complaints about Ofsted', which is available from Ofsted’s website: </w:t>
            </w:r>
            <w:r>
              <w:rPr>
                <w:color w:val="0000FF"/>
              </w:rPr>
              <w:t>www.ofsted.gov.uk</w:t>
            </w:r>
            <w:r>
              <w:t>. If you would like Ofsted t</w:t>
            </w:r>
            <w:r>
              <w:t xml:space="preserve">o send you a copy of the guidance, please telephone </w:t>
            </w:r>
            <w:r>
              <w:rPr>
                <w:color w:val="0000FF"/>
              </w:rPr>
              <w:t>0300 123 4234</w:t>
            </w:r>
            <w:r>
              <w:t xml:space="preserve">, or email </w:t>
            </w:r>
            <w:r>
              <w:rPr>
                <w:color w:val="0000FF"/>
              </w:rPr>
              <w:t>enquiries@ofsted.gov.uk</w:t>
            </w:r>
            <w:r>
              <w:t xml:space="preserve">. </w:t>
            </w:r>
          </w:p>
        </w:tc>
      </w:tr>
    </w:tbl>
    <w:p w:rsidR="00B64CF4" w:rsidRDefault="00196B82">
      <w:pPr>
        <w:spacing w:after="0" w:line="240" w:lineRule="auto"/>
        <w:ind w:left="0" w:right="0" w:firstLine="0"/>
      </w:pPr>
      <w:r>
        <w:rPr>
          <w:sz w:val="16"/>
        </w:rPr>
        <w:t xml:space="preserve"> </w:t>
      </w:r>
    </w:p>
    <w:p w:rsidR="00B64CF4" w:rsidRDefault="00196B82">
      <w:pPr>
        <w:spacing w:after="0" w:line="240" w:lineRule="auto"/>
        <w:ind w:left="0" w:right="0" w:firstLine="0"/>
      </w:pPr>
      <w:r>
        <w:rPr>
          <w:sz w:val="16"/>
        </w:rPr>
        <w:t xml:space="preserve"> </w:t>
      </w:r>
    </w:p>
    <w:p w:rsidR="00B64CF4" w:rsidRDefault="00196B82">
      <w:pPr>
        <w:ind w:left="0" w:firstLine="0"/>
      </w:pPr>
      <w:r>
        <w:rPr>
          <w:noProof/>
        </w:rPr>
        <w:drawing>
          <wp:anchor distT="0" distB="0" distL="114300" distR="114300" simplePos="0" relativeHeight="251660288" behindDoc="0" locked="0" layoutInCell="1" allowOverlap="0">
            <wp:simplePos x="0" y="0"/>
            <wp:positionH relativeFrom="column">
              <wp:posOffset>-141935</wp:posOffset>
            </wp:positionH>
            <wp:positionV relativeFrom="paragraph">
              <wp:posOffset>31148</wp:posOffset>
            </wp:positionV>
            <wp:extent cx="917575" cy="917575"/>
            <wp:effectExtent l="0" t="0" r="0" b="0"/>
            <wp:wrapSquare wrapText="bothSides"/>
            <wp:docPr id="8709" name="Picture 8709"/>
            <wp:cNvGraphicFramePr/>
            <a:graphic xmlns:a="http://schemas.openxmlformats.org/drawingml/2006/main">
              <a:graphicData uri="http://schemas.openxmlformats.org/drawingml/2006/picture">
                <pic:pic xmlns:pic="http://schemas.openxmlformats.org/drawingml/2006/picture">
                  <pic:nvPicPr>
                    <pic:cNvPr id="8709" name="Picture 8709"/>
                    <pic:cNvPicPr/>
                  </pic:nvPicPr>
                  <pic:blipFill>
                    <a:blip r:embed="rId11"/>
                    <a:stretch>
                      <a:fillRect/>
                    </a:stretch>
                  </pic:blipFill>
                  <pic:spPr>
                    <a:xfrm>
                      <a:off x="0" y="0"/>
                      <a:ext cx="917575" cy="917575"/>
                    </a:xfrm>
                    <a:prstGeom prst="rect">
                      <a:avLst/>
                    </a:prstGeom>
                  </pic:spPr>
                </pic:pic>
              </a:graphicData>
            </a:graphic>
          </wp:anchor>
        </w:drawing>
      </w:r>
      <w:r>
        <w:t>You can use Parent View to give Ofsted your opinion on your child’s school. Ofsted will use the information parents and carers provide when deciding</w:t>
      </w:r>
      <w:r>
        <w:t xml:space="preserve"> which schools to inspect and when</w:t>
      </w:r>
      <w:r>
        <w:rPr>
          <w:sz w:val="22"/>
        </w:rPr>
        <w:t xml:space="preserve"> </w:t>
      </w:r>
      <w:r>
        <w:t xml:space="preserve">and as part of the inspection. </w:t>
      </w:r>
    </w:p>
    <w:p w:rsidR="00B64CF4" w:rsidRDefault="00196B82">
      <w:pPr>
        <w:spacing w:after="0" w:line="240" w:lineRule="auto"/>
        <w:ind w:left="1395" w:right="0" w:firstLine="0"/>
      </w:pPr>
      <w:r>
        <w:rPr>
          <w:sz w:val="16"/>
        </w:rPr>
        <w:t xml:space="preserve"> </w:t>
      </w:r>
    </w:p>
    <w:p w:rsidR="00B64CF4" w:rsidRDefault="00196B82">
      <w:pPr>
        <w:ind w:left="0" w:firstLine="0"/>
      </w:pPr>
      <w:r>
        <w:t>You can also use Parent View to find out what other parents and carers think about schools in England. You can visit www.parentview.ofsted.gov.uk, or look for the link on the main Ofsted website: www.ofsted.gov.uk</w:t>
      </w:r>
      <w:r>
        <w:rPr>
          <w:b/>
          <w:sz w:val="22"/>
        </w:rPr>
        <w:t xml:space="preserve"> </w:t>
      </w:r>
    </w:p>
    <w:p w:rsidR="00B64CF4" w:rsidRDefault="00196B82">
      <w:pPr>
        <w:spacing w:after="2632" w:line="240" w:lineRule="auto"/>
        <w:ind w:left="0" w:right="0" w:firstLine="0"/>
      </w:pPr>
      <w:r>
        <w:rPr>
          <w:sz w:val="16"/>
        </w:rPr>
        <w:t xml:space="preserve"> </w:t>
      </w:r>
    </w:p>
    <w:p w:rsidR="00B64CF4" w:rsidRDefault="00196B82">
      <w:pPr>
        <w:spacing w:after="117"/>
        <w:ind w:left="0" w:firstLine="0"/>
      </w:pPr>
      <w:r>
        <w:t xml:space="preserve">The Office for Standards in Education, </w:t>
      </w:r>
      <w:r>
        <w:t>Children's Services and Skills (Ofsted) regulates and inspects to achieve excellence in the care of children and young people, and in education and skills for learners of all ages. It regulates and inspects childcare and children's social care, and inspect</w:t>
      </w:r>
      <w:r>
        <w:t>s the Children and Family Court Advisory and Support Service (Cafcass), schools, colleges, initial teacher training, work-based learning and skills training, adult and community learning, and education and training in prisons and other secure establishment</w:t>
      </w:r>
      <w:r>
        <w:t xml:space="preserve">s. It assesses council children’s services, and inspects services for looked after children, safeguarding and child protection. </w:t>
      </w:r>
    </w:p>
    <w:p w:rsidR="00B64CF4" w:rsidRDefault="00196B82">
      <w:pPr>
        <w:spacing w:after="117"/>
        <w:ind w:left="0" w:firstLine="0"/>
      </w:pPr>
      <w:r>
        <w:t>Further copies of this report are obtainable from the school. Under the Education Act 2005, the school must provide a copy of t</w:t>
      </w:r>
      <w:r>
        <w:t xml:space="preserve">his report free of charge to certain categories of people. A charge not exceeding the full cost of reproduction may be made for any other copies supplied. </w:t>
      </w:r>
    </w:p>
    <w:p w:rsidR="00B64CF4" w:rsidRDefault="00196B82">
      <w:pPr>
        <w:spacing w:after="119"/>
        <w:ind w:left="0" w:firstLine="0"/>
      </w:pPr>
      <w:r>
        <w:t>If you would like a copy of this document in a different format, such as large print or Braille, ple</w:t>
      </w:r>
      <w:r>
        <w:t xml:space="preserve">ase telephone 0300 123 4234, or email </w:t>
      </w:r>
      <w:r>
        <w:rPr>
          <w:color w:val="0000FF"/>
        </w:rPr>
        <w:t>enquiries@ofsted.gov.uk</w:t>
      </w:r>
      <w:r>
        <w:t xml:space="preserve">. </w:t>
      </w:r>
    </w:p>
    <w:p w:rsidR="00B64CF4" w:rsidRDefault="00196B82">
      <w:pPr>
        <w:spacing w:after="117"/>
        <w:ind w:left="0" w:firstLine="0"/>
      </w:pPr>
      <w:r>
        <w:t>You may copy all or parts of this document for non-commercial educational purposes, as long as you give details of the source and date of publication and do not alter the information in any wa</w:t>
      </w:r>
      <w:r>
        <w:t xml:space="preserve">y. </w:t>
      </w:r>
    </w:p>
    <w:p w:rsidR="00B64CF4" w:rsidRDefault="00196B82">
      <w:pPr>
        <w:spacing w:after="107"/>
        <w:ind w:left="0" w:firstLine="0"/>
      </w:pPr>
      <w:r>
        <w:rPr>
          <w:noProof/>
        </w:rPr>
        <w:drawing>
          <wp:anchor distT="0" distB="0" distL="114300" distR="114300" simplePos="0" relativeHeight="251661312" behindDoc="0" locked="0" layoutInCell="1" allowOverlap="0">
            <wp:simplePos x="0" y="0"/>
            <wp:positionH relativeFrom="column">
              <wp:posOffset>4604411</wp:posOffset>
            </wp:positionH>
            <wp:positionV relativeFrom="paragraph">
              <wp:posOffset>1508604</wp:posOffset>
            </wp:positionV>
            <wp:extent cx="1298575" cy="654050"/>
            <wp:effectExtent l="0" t="0" r="0" b="0"/>
            <wp:wrapSquare wrapText="bothSides"/>
            <wp:docPr id="8710" name="Picture 8710"/>
            <wp:cNvGraphicFramePr/>
            <a:graphic xmlns:a="http://schemas.openxmlformats.org/drawingml/2006/main">
              <a:graphicData uri="http://schemas.openxmlformats.org/drawingml/2006/picture">
                <pic:pic xmlns:pic="http://schemas.openxmlformats.org/drawingml/2006/picture">
                  <pic:nvPicPr>
                    <pic:cNvPr id="8710" name="Picture 8710"/>
                    <pic:cNvPicPr/>
                  </pic:nvPicPr>
                  <pic:blipFill>
                    <a:blip r:embed="rId12"/>
                    <a:stretch>
                      <a:fillRect/>
                    </a:stretch>
                  </pic:blipFill>
                  <pic:spPr>
                    <a:xfrm>
                      <a:off x="0" y="0"/>
                      <a:ext cx="1298575" cy="654050"/>
                    </a:xfrm>
                    <a:prstGeom prst="rect">
                      <a:avLst/>
                    </a:prstGeom>
                  </pic:spPr>
                </pic:pic>
              </a:graphicData>
            </a:graphic>
          </wp:anchor>
        </w:drawing>
      </w:r>
      <w:r>
        <w:t xml:space="preserve">To receive regular email alerts about new publications, including survey reports and school inspection reports, please visit our website and go to ‘Subscribe’. </w:t>
      </w:r>
    </w:p>
    <w:p w:rsidR="00B64CF4" w:rsidRDefault="00196B82">
      <w:pPr>
        <w:spacing w:after="0" w:line="240" w:lineRule="auto"/>
        <w:ind w:left="-5" w:right="-15" w:hanging="10"/>
      </w:pPr>
      <w:r>
        <w:rPr>
          <w:color w:val="0000FF"/>
        </w:rPr>
        <w:t xml:space="preserve">Piccadilly Gate </w:t>
      </w:r>
    </w:p>
    <w:p w:rsidR="00B64CF4" w:rsidRDefault="00196B82">
      <w:pPr>
        <w:spacing w:after="0" w:line="240" w:lineRule="auto"/>
        <w:ind w:left="-5" w:right="-15" w:hanging="10"/>
      </w:pPr>
      <w:r>
        <w:rPr>
          <w:color w:val="0000FF"/>
        </w:rPr>
        <w:t xml:space="preserve">Store St </w:t>
      </w:r>
    </w:p>
    <w:p w:rsidR="00B64CF4" w:rsidRDefault="00196B82">
      <w:pPr>
        <w:spacing w:after="0" w:line="240" w:lineRule="auto"/>
        <w:ind w:left="-5" w:right="-15" w:hanging="10"/>
      </w:pPr>
      <w:r>
        <w:rPr>
          <w:color w:val="0000FF"/>
        </w:rPr>
        <w:t xml:space="preserve">Manchester </w:t>
      </w:r>
    </w:p>
    <w:p w:rsidR="00B64CF4" w:rsidRDefault="00196B82">
      <w:pPr>
        <w:spacing w:after="0" w:line="240" w:lineRule="auto"/>
        <w:ind w:left="-5" w:right="-15" w:hanging="10"/>
      </w:pPr>
      <w:r>
        <w:rPr>
          <w:color w:val="0000FF"/>
        </w:rPr>
        <w:t xml:space="preserve">M1 2WD </w:t>
      </w:r>
    </w:p>
    <w:p w:rsidR="00B64CF4" w:rsidRDefault="00196B82">
      <w:pPr>
        <w:spacing w:after="1" w:line="240" w:lineRule="auto"/>
        <w:ind w:left="0" w:right="0" w:firstLine="0"/>
      </w:pPr>
      <w:r>
        <w:t xml:space="preserve"> </w:t>
      </w:r>
    </w:p>
    <w:p w:rsidR="00B64CF4" w:rsidRDefault="00196B82">
      <w:pPr>
        <w:ind w:left="0" w:right="6381" w:firstLine="0"/>
      </w:pPr>
      <w:r>
        <w:t xml:space="preserve">T: 0300 123 4234 Textphone: 0161 618 8524 </w:t>
      </w:r>
    </w:p>
    <w:p w:rsidR="00B64CF4" w:rsidRDefault="00196B82">
      <w:pPr>
        <w:spacing w:after="107"/>
        <w:ind w:left="0" w:firstLine="0"/>
      </w:pPr>
      <w:r>
        <w:t xml:space="preserve">E: </w:t>
      </w:r>
      <w:r>
        <w:rPr>
          <w:color w:val="0000FF"/>
        </w:rPr>
        <w:t>enquiries@ofsted.gov.uk</w:t>
      </w:r>
      <w:r>
        <w:t xml:space="preserve"> W: www.ofsted.gov.uk </w:t>
      </w:r>
    </w:p>
    <w:p w:rsidR="00B64CF4" w:rsidRDefault="00196B82">
      <w:pPr>
        <w:spacing w:after="99"/>
        <w:ind w:left="0" w:firstLine="0"/>
      </w:pPr>
      <w:r>
        <w:t xml:space="preserve">© Crown copyright 2014 </w:t>
      </w:r>
    </w:p>
    <w:p w:rsidR="00B64CF4" w:rsidRDefault="00196B82">
      <w:pPr>
        <w:spacing w:after="784" w:line="240" w:lineRule="auto"/>
        <w:ind w:left="0" w:right="0" w:firstLine="0"/>
      </w:pPr>
      <w:r>
        <w:lastRenderedPageBreak/>
        <w:t xml:space="preserve"> </w:t>
      </w:r>
    </w:p>
    <w:p w:rsidR="00B64CF4" w:rsidRDefault="00196B82">
      <w:pPr>
        <w:spacing w:after="0" w:line="240" w:lineRule="auto"/>
        <w:ind w:left="0" w:right="0" w:firstLine="0"/>
      </w:pPr>
      <w:r>
        <w:rPr>
          <w:sz w:val="4"/>
        </w:rPr>
        <w:t xml:space="preserve"> </w:t>
      </w:r>
    </w:p>
    <w:sectPr w:rsidR="00B64CF4">
      <w:headerReference w:type="even" r:id="rId13"/>
      <w:headerReference w:type="default" r:id="rId14"/>
      <w:headerReference w:type="first" r:id="rId15"/>
      <w:pgSz w:w="11906" w:h="16838"/>
      <w:pgMar w:top="1440" w:right="1443"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82" w:rsidRDefault="00196B82">
      <w:pPr>
        <w:spacing w:after="0" w:line="240" w:lineRule="auto"/>
      </w:pPr>
      <w:r>
        <w:separator/>
      </w:r>
    </w:p>
  </w:endnote>
  <w:endnote w:type="continuationSeparator" w:id="0">
    <w:p w:rsidR="00196B82" w:rsidRDefault="0019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82" w:rsidRDefault="00196B82">
      <w:pPr>
        <w:spacing w:after="0" w:line="240" w:lineRule="auto"/>
      </w:pPr>
      <w:r>
        <w:separator/>
      </w:r>
    </w:p>
  </w:footnote>
  <w:footnote w:type="continuationSeparator" w:id="0">
    <w:p w:rsidR="00196B82" w:rsidRDefault="00196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F4" w:rsidRDefault="00196B82">
    <w:pPr>
      <w:spacing w:after="0" w:line="307" w:lineRule="auto"/>
      <w:ind w:left="9720" w:right="0" w:hanging="972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656844</wp:posOffset>
              </wp:positionH>
              <wp:positionV relativeFrom="page">
                <wp:posOffset>585215</wp:posOffset>
              </wp:positionV>
              <wp:extent cx="6234684" cy="12192"/>
              <wp:effectExtent l="0" t="0" r="0" b="0"/>
              <wp:wrapSquare wrapText="bothSides"/>
              <wp:docPr id="8744" name="Group 8744"/>
              <wp:cNvGraphicFramePr/>
              <a:graphic xmlns:a="http://schemas.openxmlformats.org/drawingml/2006/main">
                <a:graphicData uri="http://schemas.microsoft.com/office/word/2010/wordprocessingGroup">
                  <wpg:wgp>
                    <wpg:cNvGrpSpPr/>
                    <wpg:grpSpPr>
                      <a:xfrm>
                        <a:off x="0" y="0"/>
                        <a:ext cx="6234684" cy="12192"/>
                        <a:chOff x="0" y="0"/>
                        <a:chExt cx="6234684" cy="12192"/>
                      </a:xfrm>
                    </wpg:grpSpPr>
                    <wps:wsp>
                      <wps:cNvPr id="9238" name="Shape 9238"/>
                      <wps:cNvSpPr/>
                      <wps:spPr>
                        <a:xfrm>
                          <a:off x="0" y="0"/>
                          <a:ext cx="1060704" cy="12192"/>
                        </a:xfrm>
                        <a:custGeom>
                          <a:avLst/>
                          <a:gdLst/>
                          <a:ahLst/>
                          <a:cxnLst/>
                          <a:rect l="0" t="0" r="0" b="0"/>
                          <a:pathLst>
                            <a:path w="1060704" h="12192">
                              <a:moveTo>
                                <a:pt x="0" y="0"/>
                              </a:moveTo>
                              <a:lnTo>
                                <a:pt x="1060704" y="0"/>
                              </a:lnTo>
                              <a:lnTo>
                                <a:pt x="1060704"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39" name="Shape 9239"/>
                      <wps:cNvSpPr/>
                      <wps:spPr>
                        <a:xfrm>
                          <a:off x="1051560"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40" name="Shape 9240"/>
                      <wps:cNvSpPr/>
                      <wps:spPr>
                        <a:xfrm>
                          <a:off x="1063752" y="0"/>
                          <a:ext cx="4381513" cy="12192"/>
                        </a:xfrm>
                        <a:custGeom>
                          <a:avLst/>
                          <a:gdLst/>
                          <a:ahLst/>
                          <a:cxnLst/>
                          <a:rect l="0" t="0" r="0" b="0"/>
                          <a:pathLst>
                            <a:path w="4381513" h="12192">
                              <a:moveTo>
                                <a:pt x="0" y="0"/>
                              </a:moveTo>
                              <a:lnTo>
                                <a:pt x="4381513" y="0"/>
                              </a:lnTo>
                              <a:lnTo>
                                <a:pt x="4381513"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41" name="Shape 9241"/>
                      <wps:cNvSpPr/>
                      <wps:spPr>
                        <a:xfrm>
                          <a:off x="5436108"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42" name="Shape 9242"/>
                      <wps:cNvSpPr/>
                      <wps:spPr>
                        <a:xfrm>
                          <a:off x="5448300" y="0"/>
                          <a:ext cx="786384" cy="12192"/>
                        </a:xfrm>
                        <a:custGeom>
                          <a:avLst/>
                          <a:gdLst/>
                          <a:ahLst/>
                          <a:cxnLst/>
                          <a:rect l="0" t="0" r="0" b="0"/>
                          <a:pathLst>
                            <a:path w="786384" h="12192">
                              <a:moveTo>
                                <a:pt x="0" y="0"/>
                              </a:moveTo>
                              <a:lnTo>
                                <a:pt x="786384" y="0"/>
                              </a:lnTo>
                              <a:lnTo>
                                <a:pt x="786384"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g:wgp>
                </a:graphicData>
              </a:graphic>
            </wp:anchor>
          </w:drawing>
        </mc:Choice>
        <mc:Fallback>
          <w:pict>
            <v:group w14:anchorId="2F184D72" id="Group 8744" o:spid="_x0000_s1026" style="position:absolute;margin-left:51.7pt;margin-top:46.1pt;width:490.9pt;height:.95pt;z-index:251658240;mso-position-horizontal-relative:page;mso-position-vertical-relative:page" coordsize="623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">
              <v:shape id="Shape 9238" o:spid="_x0000_s1027" style="position:absolute;width:10607;height:121;visibility:visible;mso-wrap-style:square;v-text-anchor:top" coordsize="106070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RssMA&#10;AADdAAAADwAAAGRycy9kb3ducmV2LnhtbERPz2vCMBS+D/Y/hDfYbaYqiKumxQ1kIruoA/X2aJ5t&#10;sXmpSWy7/345DDx+fL+X+WAa0ZHztWUF41ECgriwuuZSwc9h/TYH4QOyxsYyKfglD3n2/LTEVNue&#10;d9TtQyliCPsUFVQhtKmUvqjIoB/ZljhyF+sMhghdKbXDPoabRk6SZCYN1hwbKmzps6Liur8bBafb&#10;dtNi0vG3u371Z/8xNcftUanXl2G1ABFoCA/xv3ujFbxPpnFufBOf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KRssMAAADdAAAADwAAAAAAAAAAAAAAAACYAgAAZHJzL2Rv&#10;d25yZXYueG1sUEsFBgAAAAAEAAQA9QAAAIgDAAAAAA==&#10;" path="m,l1060704,r,12192l,12192,,e" fillcolor="#ed7935" stroked="f" strokeweight="0">
                <v:stroke miterlimit="83231f" joinstyle="miter"/>
                <v:path arrowok="t" textboxrect="0,0,1060704,12192"/>
              </v:shape>
              <v:shape id="Shape 9239" o:spid="_x0000_s1028" style="position:absolute;left:10515;width:122;height:121;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8AMMA&#10;AADdAAAADwAAAGRycy9kb3ducmV2LnhtbESPT2sCMRTE74V+h/AK3mq2Cla3RhFB8Vj/4Pm5eW4W&#10;Ny9LEtfdb98IQo/DzPyGmS87W4uWfKgcK/gaZiCIC6crLhWcjpvPKYgQkTXWjklBTwGWi/e3Oeba&#10;PXhP7SGWIkE45KjAxNjkUobCkMUwdA1x8q7OW4xJ+lJqj48Et7UcZdlEWqw4LRhsaG2ouB3uVkF3&#10;NZd29Xvzdiun/Xd9x3N/QaUGH93qB0SkLv6HX+2dVjAbjWfwfJOe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S8AMMAAADdAAAADwAAAAAAAAAAAAAAAACYAgAAZHJzL2Rv&#10;d25yZXYueG1sUEsFBgAAAAAEAAQA9QAAAIgDAAAAAA==&#10;" path="m,l12179,r,12192l,12192,,e" fillcolor="#ed7935" stroked="f" strokeweight="0">
                <v:stroke miterlimit="83231f" joinstyle="miter"/>
                <v:path arrowok="t" textboxrect="0,0,12179,12192"/>
              </v:shape>
              <v:shape id="Shape 9240" o:spid="_x0000_s1029" style="position:absolute;left:10637;width:43815;height:121;visibility:visible;mso-wrap-style:square;v-text-anchor:top" coordsize="438151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qJ8IA&#10;AADdAAAADwAAAGRycy9kb3ducmV2LnhtbERPy2rCQBTdF/oPwy2404niM3WUKiiKG41Cu7xkbpPQ&#10;zJ0wM5r07zsLocvDeS/XnanFg5yvLCsYDhIQxLnVFRcKbtddfw7CB2SNtWVS8Ese1qvXlyWm2rZ8&#10;oUcWChFD2KeooAyhSaX0eUkG/cA2xJH7ts5giNAVUjtsY7ip5ShJptJgxbGhxIa2JeU/2d0o2Lni&#10;M/tqJ8PLZnbAU3amI+3vSvXeuo93EIG68C9+ug9awWI0jvvjm/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onwgAAAN0AAAAPAAAAAAAAAAAAAAAAAJgCAABkcnMvZG93&#10;bnJldi54bWxQSwUGAAAAAAQABAD1AAAAhwMAAAAA&#10;" path="m,l4381513,r,12192l,12192,,e" fillcolor="#ed7935" stroked="f" strokeweight="0">
                <v:stroke miterlimit="83231f" joinstyle="miter"/>
                <v:path arrowok="t" textboxrect="0,0,4381513,12192"/>
              </v:shape>
              <v:shape id="Shape 9241" o:spid="_x0000_s1030" style="position:absolute;left:54361;width:121;height:121;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De8MA&#10;AADdAAAADwAAAGRycy9kb3ducmV2LnhtbESPT2sCMRTE74V+h/AK3mpWEWu3RhFB8Vj/4Pm5eW4W&#10;Ny9LEtfdb98IQo/DzPyGmS87W4uWfKgcKxgNMxDEhdMVlwpOx83nDESIyBprx6SgpwDLxfvbHHPt&#10;Hryn9hBLkSAcclRgYmxyKUNhyGIYuoY4eVfnLcYkfSm1x0eC21qOs2wqLVacFgw2tDZU3A53q6C7&#10;mku7+r15u5Wz/qu+47m/oFKDj271AyJSF//Dr/ZOK/geT0bwfJOe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TDe8MAAADdAAAADwAAAAAAAAAAAAAAAACYAgAAZHJzL2Rv&#10;d25yZXYueG1sUEsFBgAAAAAEAAQA9QAAAIgDAAAAAA==&#10;" path="m,l12179,r,12192l,12192,,e" fillcolor="#ed7935" stroked="f" strokeweight="0">
                <v:stroke miterlimit="83231f" joinstyle="miter"/>
                <v:path arrowok="t" textboxrect="0,0,12179,12192"/>
              </v:shape>
              <v:shape id="Shape 9242" o:spid="_x0000_s1031" style="position:absolute;left:54483;width:7863;height:121;visibility:visible;mso-wrap-style:square;v-text-anchor:top" coordsize="7863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t5ccA&#10;AADdAAAADwAAAGRycy9kb3ducmV2LnhtbESPS2/CMBCE75X6H6ytxK04jRBqU0yEeAguHKAPcdzG&#10;2zwaryPbQPj3GAmpx9HMfKOZ5L1pxYmcry0reBkmIIgLq2suFXx+rJ5fQfiArLG1TAou5CGfPj5M&#10;MNP2zDs67UMpIoR9hgqqELpMSl9UZNAPbUccvV/rDIYoXSm1w3OEm1amSTKWBmuOCxV2NK+o+Nsf&#10;jYKvw9r1y9VhtijCj2nMd4Oj7UKpwVM/ewcRqA//4Xt7oxW8paMUbm/i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DbeXHAAAA3QAAAA8AAAAAAAAAAAAAAAAAmAIAAGRy&#10;cy9kb3ducmV2LnhtbFBLBQYAAAAABAAEAPUAAACMAwAAAAA=&#10;" path="m,l786384,r,12192l,12192,,e" fillcolor="#ed7935" stroked="f" strokeweight="0">
                <v:stroke miterlimit="83231f" joinstyle="miter"/>
                <v:path arrowok="t" textboxrect="0,0,786384,12192"/>
              </v:shape>
              <w10:wrap type="square" anchorx="page" anchory="page"/>
            </v:group>
          </w:pict>
        </mc:Fallback>
      </mc:AlternateContent>
    </w:r>
    <w:r>
      <w:rPr>
        <w:b/>
        <w:sz w:val="18"/>
      </w:rPr>
      <w:t>Inspection report:</w:t>
    </w:r>
    <w:r>
      <w:rPr>
        <w:sz w:val="18"/>
      </w:rPr>
      <w:t xml:space="preserve"> </w:t>
    </w:r>
    <w:r>
      <w:rPr>
        <w:sz w:val="16"/>
      </w:rPr>
      <w:t>Hatchell Wood Primary School, 8–9 October 2014</w:t>
    </w:r>
    <w:r>
      <w:rPr>
        <w:sz w:val="18"/>
      </w:rPr>
      <w:t xml:space="preserve"> </w:t>
    </w:r>
    <w:r>
      <w:fldChar w:fldCharType="begin"/>
    </w:r>
    <w:r>
      <w:instrText xml:space="preserve"> PAGE   \* MERGEFORMAT </w:instrText>
    </w:r>
    <w:r>
      <w:fldChar w:fldCharType="separate"/>
    </w:r>
    <w:r>
      <w:rPr>
        <w:b/>
        <w:sz w:val="18"/>
      </w:rPr>
      <w:t>2</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Pr>
        <w:b/>
        <w:sz w:val="18"/>
      </w:rPr>
      <w:t>10</w:t>
    </w:r>
    <w:r>
      <w:rPr>
        <w:b/>
        <w:sz w:val="18"/>
      </w:rPr>
      <w:fldChar w:fldCharType="end"/>
    </w:r>
    <w:r>
      <w:rPr>
        <w:b/>
        <w:sz w:val="18"/>
      </w:rPr>
      <w:t xml:space="preserve"> </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F4" w:rsidRDefault="00196B82">
    <w:pPr>
      <w:spacing w:after="0" w:line="307" w:lineRule="auto"/>
      <w:ind w:left="9720" w:right="0" w:hanging="972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656844</wp:posOffset>
              </wp:positionH>
              <wp:positionV relativeFrom="page">
                <wp:posOffset>585215</wp:posOffset>
              </wp:positionV>
              <wp:extent cx="6234684" cy="12192"/>
              <wp:effectExtent l="0" t="0" r="0" b="0"/>
              <wp:wrapSquare wrapText="bothSides"/>
              <wp:docPr id="8717" name="Group 8717"/>
              <wp:cNvGraphicFramePr/>
              <a:graphic xmlns:a="http://schemas.openxmlformats.org/drawingml/2006/main">
                <a:graphicData uri="http://schemas.microsoft.com/office/word/2010/wordprocessingGroup">
                  <wpg:wgp>
                    <wpg:cNvGrpSpPr/>
                    <wpg:grpSpPr>
                      <a:xfrm>
                        <a:off x="0" y="0"/>
                        <a:ext cx="6234684" cy="12192"/>
                        <a:chOff x="0" y="0"/>
                        <a:chExt cx="6234684" cy="12192"/>
                      </a:xfrm>
                    </wpg:grpSpPr>
                    <wps:wsp>
                      <wps:cNvPr id="9233" name="Shape 9233"/>
                      <wps:cNvSpPr/>
                      <wps:spPr>
                        <a:xfrm>
                          <a:off x="0" y="0"/>
                          <a:ext cx="1060704" cy="12192"/>
                        </a:xfrm>
                        <a:custGeom>
                          <a:avLst/>
                          <a:gdLst/>
                          <a:ahLst/>
                          <a:cxnLst/>
                          <a:rect l="0" t="0" r="0" b="0"/>
                          <a:pathLst>
                            <a:path w="1060704" h="12192">
                              <a:moveTo>
                                <a:pt x="0" y="0"/>
                              </a:moveTo>
                              <a:lnTo>
                                <a:pt x="1060704" y="0"/>
                              </a:lnTo>
                              <a:lnTo>
                                <a:pt x="1060704"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34" name="Shape 9234"/>
                      <wps:cNvSpPr/>
                      <wps:spPr>
                        <a:xfrm>
                          <a:off x="1051560"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35" name="Shape 9235"/>
                      <wps:cNvSpPr/>
                      <wps:spPr>
                        <a:xfrm>
                          <a:off x="1063752" y="0"/>
                          <a:ext cx="4381513" cy="12192"/>
                        </a:xfrm>
                        <a:custGeom>
                          <a:avLst/>
                          <a:gdLst/>
                          <a:ahLst/>
                          <a:cxnLst/>
                          <a:rect l="0" t="0" r="0" b="0"/>
                          <a:pathLst>
                            <a:path w="4381513" h="12192">
                              <a:moveTo>
                                <a:pt x="0" y="0"/>
                              </a:moveTo>
                              <a:lnTo>
                                <a:pt x="4381513" y="0"/>
                              </a:lnTo>
                              <a:lnTo>
                                <a:pt x="4381513"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36" name="Shape 9236"/>
                      <wps:cNvSpPr/>
                      <wps:spPr>
                        <a:xfrm>
                          <a:off x="5436108"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s:wsp>
                      <wps:cNvPr id="9237" name="Shape 9237"/>
                      <wps:cNvSpPr/>
                      <wps:spPr>
                        <a:xfrm>
                          <a:off x="5448300" y="0"/>
                          <a:ext cx="786384" cy="12192"/>
                        </a:xfrm>
                        <a:custGeom>
                          <a:avLst/>
                          <a:gdLst/>
                          <a:ahLst/>
                          <a:cxnLst/>
                          <a:rect l="0" t="0" r="0" b="0"/>
                          <a:pathLst>
                            <a:path w="786384" h="12192">
                              <a:moveTo>
                                <a:pt x="0" y="0"/>
                              </a:moveTo>
                              <a:lnTo>
                                <a:pt x="786384" y="0"/>
                              </a:lnTo>
                              <a:lnTo>
                                <a:pt x="786384" y="12192"/>
                              </a:lnTo>
                              <a:lnTo>
                                <a:pt x="0" y="12192"/>
                              </a:lnTo>
                              <a:lnTo>
                                <a:pt x="0" y="0"/>
                              </a:lnTo>
                            </a:path>
                          </a:pathLst>
                        </a:custGeom>
                        <a:ln w="0" cap="flat">
                          <a:miter lim="127000"/>
                        </a:ln>
                      </wps:spPr>
                      <wps:style>
                        <a:lnRef idx="0">
                          <a:srgbClr val="000000"/>
                        </a:lnRef>
                        <a:fillRef idx="1">
                          <a:srgbClr val="ED7935"/>
                        </a:fillRef>
                        <a:effectRef idx="0">
                          <a:scrgbClr r="0" g="0" b="0"/>
                        </a:effectRef>
                        <a:fontRef idx="none"/>
                      </wps:style>
                      <wps:bodyPr/>
                    </wps:wsp>
                  </wpg:wgp>
                </a:graphicData>
              </a:graphic>
            </wp:anchor>
          </w:drawing>
        </mc:Choice>
        <mc:Fallback>
          <w:pict>
            <v:group w14:anchorId="48A18AA8" id="Group 8717" o:spid="_x0000_s1026" style="position:absolute;margin-left:51.7pt;margin-top:46.1pt;width:490.9pt;height:.95pt;z-index:251659264;mso-position-horizontal-relative:page;mso-position-vertical-relative:page" coordsize="623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">
              <v:shape id="Shape 9233" o:spid="_x0000_s1027" style="position:absolute;width:10607;height:121;visibility:visible;mso-wrap-style:square;v-text-anchor:top" coordsize="106070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Dw8YA&#10;AADdAAAADwAAAGRycy9kb3ducmV2LnhtbESPQWvCQBSE70L/w/KE3nSjAWmjq9hCqYiXWkG9PbLP&#10;JJh9m+5uk/jv3ULB4zAz3zCLVW9q0ZLzlWUFk3ECgji3uuJCweH7Y/QCwgdkjbVlUnAjD6vl02CB&#10;mbYdf1G7D4WIEPYZKihDaDIpfV6SQT+2DXH0LtYZDFG6QmqHXYSbWk6TZCYNVhwXSmzovaT8uv81&#10;Ck4/202DScs7d/3szv4tNcftUannYb+egwjUh0f4v73RCl6naQp/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YDw8YAAADdAAAADwAAAAAAAAAAAAAAAACYAgAAZHJz&#10;L2Rvd25yZXYueG1sUEsFBgAAAAAEAAQA9QAAAIsDAAAAAA==&#10;" path="m,l1060704,r,12192l,12192,,e" fillcolor="#ed7935" stroked="f" strokeweight="0">
                <v:stroke miterlimit="83231f" joinstyle="miter"/>
                <v:path arrowok="t" textboxrect="0,0,1060704,12192"/>
              </v:shape>
              <v:shape id="Shape 9234" o:spid="_x0000_s1028" style="position:absolute;left:10515;width:122;height:121;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TnsMA&#10;AADdAAAADwAAAGRycy9kb3ducmV2LnhtbESPQWsCMRSE7wX/Q3hCbzWrlVZXo4hg8dhq8fzcPDeL&#10;m5clievuv28KgsdhZr5hluvO1qIlHyrHCsajDARx4XTFpYLf4+5tBiJEZI21Y1LQU4D1avCyxFy7&#10;O/9Qe4ilSBAOOSowMTa5lKEwZDGMXEOcvIvzFmOSvpTa4z3BbS0nWfYhLVacFgw2tDVUXA83q6C7&#10;mHO7+b56+yVn/Wd9w1N/RqVeh91mASJSF5/hR3uvFcwn71P4f5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TnsMAAADdAAAADwAAAAAAAAAAAAAAAACYAgAAZHJzL2Rv&#10;d25yZXYueG1sUEsFBgAAAAAEAAQA9QAAAIgDAAAAAA==&#10;" path="m,l12179,r,12192l,12192,,e" fillcolor="#ed7935" stroked="f" strokeweight="0">
                <v:stroke miterlimit="83231f" joinstyle="miter"/>
                <v:path arrowok="t" textboxrect="0,0,12179,12192"/>
              </v:shape>
              <v:shape id="Shape 9235" o:spid="_x0000_s1029" style="position:absolute;left:10637;width:43815;height:121;visibility:visible;mso-wrap-style:square;v-text-anchor:top" coordsize="438151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6wsYA&#10;AADdAAAADwAAAGRycy9kb3ducmV2LnhtbESPQWvCQBSE74L/YXmCt7pR0dbUVapgsXipqaDHR/Y1&#10;Cc2+DburSf99Vyh4HGbmG2a57kwtbuR8ZVnBeJSAIM6trrhQcPraPb2A8AFZY22ZFPySh/Wq31ti&#10;qm3LR7ploRARwj5FBWUITSqlz0sy6Ee2IY7et3UGQ5SukNphG+GmlpMkmUuDFceFEhvalpT/ZFej&#10;YOeKc3ZpZ+Pj5nmPh+yTPuj9qtRw0L29ggjUhUf4v73XChaT6Qz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06wsYAAADdAAAADwAAAAAAAAAAAAAAAACYAgAAZHJz&#10;L2Rvd25yZXYueG1sUEsFBgAAAAAEAAQA9QAAAIsDAAAAAA==&#10;" path="m,l4381513,r,12192l,12192,,e" fillcolor="#ed7935" stroked="f" strokeweight="0">
                <v:stroke miterlimit="83231f" joinstyle="miter"/>
                <v:path arrowok="t" textboxrect="0,0,4381513,12192"/>
              </v:shape>
              <v:shape id="Shape 9236" o:spid="_x0000_s1030" style="position:absolute;left:54361;width:121;height:121;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ocsMA&#10;AADdAAAADwAAAGRycy9kb3ducmV2LnhtbESPQWvCQBSE70L/w/IK3nRTBbWpG5FCi8dWS8/P7DMb&#10;kn0bdteY/Hu3UPA4zMw3zHY32Fb05EPtWMHLPANBXDpdc6Xg5/Qx24AIEVlj65gUjBRgVzxNtphr&#10;d+Nv6o+xEgnCIUcFJsYulzKUhiyGueuIk3dx3mJM0ldSe7wluG3lIstW0mLNacFgR++GyuZ4tQqG&#10;izn3+6/G20+5GdftFX/HMyo1fR72byAiDfER/m8ftILXxXIFf2/SE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socsMAAADdAAAADwAAAAAAAAAAAAAAAACYAgAAZHJzL2Rv&#10;d25yZXYueG1sUEsFBgAAAAAEAAQA9QAAAIgDAAAAAA==&#10;" path="m,l12179,r,12192l,12192,,e" fillcolor="#ed7935" stroked="f" strokeweight="0">
                <v:stroke miterlimit="83231f" joinstyle="miter"/>
                <v:path arrowok="t" textboxrect="0,0,12179,12192"/>
              </v:shape>
              <v:shape id="Shape 9237" o:spid="_x0000_s1031" style="position:absolute;left:54483;width:7863;height:121;visibility:visible;mso-wrap-style:square;v-text-anchor:top" coordsize="7863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9AMcA&#10;AADdAAAADwAAAGRycy9kb3ducmV2LnhtbESPwW7CMBBE70j8g7VIvRGntII2YBAqReXCAQoVxyXe&#10;JqHxOrJdSP++RkLiOJqZN5rJrDW1OJPzlWUFj0kKgji3uuJCwe5z2X8B4QOyxtoyKfgjD7NptzPB&#10;TNsLb+i8DYWIEPYZKihDaDIpfV6SQZ/Yhjh639YZDFG6QmqHlwg3tRyk6VAarDgulNjQW0n5z/bX&#10;KNgfPlz7vjzMF3k4mpP5OuHzeqHUQ6+dj0EEasM9fGuvtILXwdMIrm/i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yvQDHAAAA3QAAAA8AAAAAAAAAAAAAAAAAmAIAAGRy&#10;cy9kb3ducmV2LnhtbFBLBQYAAAAABAAEAPUAAACMAwAAAAA=&#10;" path="m,l786384,r,12192l,12192,,e" fillcolor="#ed7935" stroked="f" strokeweight="0">
                <v:stroke miterlimit="83231f" joinstyle="miter"/>
                <v:path arrowok="t" textboxrect="0,0,786384,12192"/>
              </v:shape>
              <w10:wrap type="square" anchorx="page" anchory="page"/>
            </v:group>
          </w:pict>
        </mc:Fallback>
      </mc:AlternateContent>
    </w:r>
    <w:r>
      <w:rPr>
        <w:b/>
        <w:sz w:val="18"/>
      </w:rPr>
      <w:t>Inspection report:</w:t>
    </w:r>
    <w:r>
      <w:rPr>
        <w:sz w:val="18"/>
      </w:rPr>
      <w:t xml:space="preserve"> </w:t>
    </w:r>
    <w:r>
      <w:rPr>
        <w:sz w:val="16"/>
      </w:rPr>
      <w:t>Hatchell Wood Primary School, 8–9 October 2014</w:t>
    </w:r>
    <w:r>
      <w:rPr>
        <w:sz w:val="18"/>
      </w:rPr>
      <w:t xml:space="preserve"> </w:t>
    </w:r>
    <w:r>
      <w:fldChar w:fldCharType="begin"/>
    </w:r>
    <w:r>
      <w:instrText xml:space="preserve"> PAGE   \* MERGEFORMAT </w:instrText>
    </w:r>
    <w:r>
      <w:fldChar w:fldCharType="separate"/>
    </w:r>
    <w:r w:rsidR="007B6B1D" w:rsidRPr="007B6B1D">
      <w:rPr>
        <w:b/>
        <w:noProof/>
        <w:sz w:val="18"/>
      </w:rPr>
      <w:t>4</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sidR="007B6B1D" w:rsidRPr="007B6B1D">
      <w:rPr>
        <w:b/>
        <w:noProof/>
        <w:sz w:val="18"/>
      </w:rPr>
      <w:t>11</w:t>
    </w:r>
    <w:r>
      <w:rPr>
        <w:b/>
        <w:sz w:val="18"/>
      </w:rPr>
      <w:fldChar w:fldCharType="end"/>
    </w:r>
    <w:r>
      <w:rPr>
        <w:b/>
        <w:sz w:val="18"/>
      </w:rPr>
      <w:t xml:space="preserve"> </w:t>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F4" w:rsidRDefault="00B64CF4">
    <w:pPr>
      <w:spacing w:after="0" w:line="276"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F4" w:rsidRDefault="00B64CF4">
    <w:pPr>
      <w:spacing w:after="0" w:line="276"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F4" w:rsidRDefault="00B64CF4">
    <w:pPr>
      <w:spacing w:after="0" w:line="276"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F4" w:rsidRDefault="00B64CF4">
    <w:pPr>
      <w:spacing w:after="0"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73F"/>
    <w:multiLevelType w:val="hybridMultilevel"/>
    <w:tmpl w:val="6EC4D0A0"/>
    <w:lvl w:ilvl="0" w:tplc="09B25DBE">
      <w:start w:val="1"/>
      <w:numFmt w:val="bullet"/>
      <w:lvlText w:val=""/>
      <w:lvlJc w:val="left"/>
      <w:pPr>
        <w:ind w:left="22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D90EACCA">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43824B70">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861C5480">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F842B20">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FA3C7EF2">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85F0BEFE">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99061692">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55E801DE">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nsid w:val="0B432CDC"/>
    <w:multiLevelType w:val="hybridMultilevel"/>
    <w:tmpl w:val="4948D632"/>
    <w:lvl w:ilvl="0" w:tplc="CE040E12">
      <w:start w:val="1"/>
      <w:numFmt w:val="bullet"/>
      <w:lvlText w:val=""/>
      <w:lvlJc w:val="left"/>
      <w:pPr>
        <w:ind w:left="21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1F182656">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204089A8">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711A70A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4B50A44A">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32901DFA">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4604608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FCD0549A">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154A04B6">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2">
    <w:nsid w:val="30A60B73"/>
    <w:multiLevelType w:val="hybridMultilevel"/>
    <w:tmpl w:val="F6D610CA"/>
    <w:lvl w:ilvl="0" w:tplc="8B16504C">
      <w:start w:val="1"/>
      <w:numFmt w:val="bullet"/>
      <w:lvlText w:val=""/>
      <w:lvlJc w:val="left"/>
      <w:pPr>
        <w:ind w:left="22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F6AA9D04">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526C5DFE">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49DAC85C">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FA843D94">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AB9C1AEC">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2FB6CF3A">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93FE06F6">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73888E54">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3">
    <w:nsid w:val="48AC214B"/>
    <w:multiLevelType w:val="hybridMultilevel"/>
    <w:tmpl w:val="C6AAF276"/>
    <w:lvl w:ilvl="0" w:tplc="1880454A">
      <w:start w:val="1"/>
      <w:numFmt w:val="bullet"/>
      <w:lvlText w:val=""/>
      <w:lvlJc w:val="left"/>
      <w:pPr>
        <w:ind w:left="22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B4A847F8">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833ACA66">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6802747A">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0D802AE0">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3EFA7B48">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B849E7E">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CA42C468">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47329B92">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4">
    <w:nsid w:val="4C860276"/>
    <w:multiLevelType w:val="hybridMultilevel"/>
    <w:tmpl w:val="0B3A1572"/>
    <w:lvl w:ilvl="0" w:tplc="F39AF46E">
      <w:start w:val="1"/>
      <w:numFmt w:val="bullet"/>
      <w:lvlText w:val=""/>
      <w:lvlJc w:val="left"/>
      <w:pPr>
        <w:ind w:left="22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CC32583C">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54802060">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4B0C5A74">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6CA45C5E">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D1895A0">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A6ACA996">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6374E62C">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CEA6922">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5">
    <w:nsid w:val="53523C02"/>
    <w:multiLevelType w:val="hybridMultilevel"/>
    <w:tmpl w:val="BE1CE49A"/>
    <w:lvl w:ilvl="0" w:tplc="63007AB4">
      <w:start w:val="1"/>
      <w:numFmt w:val="bullet"/>
      <w:lvlText w:val=""/>
      <w:lvlJc w:val="left"/>
      <w:pPr>
        <w:ind w:left="22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E00E2F9E">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154C63A0">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52DE8F0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91502E24">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62AE2B08">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4314A13C">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E234A0DE">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01EADE8E">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6">
    <w:nsid w:val="62A53217"/>
    <w:multiLevelType w:val="hybridMultilevel"/>
    <w:tmpl w:val="BED46242"/>
    <w:lvl w:ilvl="0" w:tplc="F02ED980">
      <w:start w:val="1"/>
      <w:numFmt w:val="bullet"/>
      <w:lvlText w:val=""/>
      <w:lvlJc w:val="left"/>
      <w:pPr>
        <w:ind w:left="22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8BC43F58">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8A729E26">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9BC4474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D722D8DA">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BD5C26B6">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52067E0">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86085FC8">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04ACB1E2">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nsid w:val="6B4F0E39"/>
    <w:multiLevelType w:val="hybridMultilevel"/>
    <w:tmpl w:val="CA3C139C"/>
    <w:lvl w:ilvl="0" w:tplc="C66002CA">
      <w:start w:val="1"/>
      <w:numFmt w:val="bullet"/>
      <w:lvlText w:val=""/>
      <w:lvlJc w:val="left"/>
      <w:pPr>
        <w:ind w:left="22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7AC428F0">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DC66F67A">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3DF0A29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F8C2D7E8">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6BFE63B0">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2DA542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6B02B800">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7A8E34EE">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8">
    <w:nsid w:val="754E0840"/>
    <w:multiLevelType w:val="hybridMultilevel"/>
    <w:tmpl w:val="3D903C88"/>
    <w:lvl w:ilvl="0" w:tplc="89F87466">
      <w:start w:val="1"/>
      <w:numFmt w:val="bullet"/>
      <w:lvlText w:val=""/>
      <w:lvlJc w:val="left"/>
      <w:pPr>
        <w:ind w:left="22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DD280726">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97BC98AC">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6BA4DE12">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074C3D62">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4B08F982">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AE00CA46">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9A9AACF4">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81A04F80">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3"/>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F4"/>
    <w:rsid w:val="00196B82"/>
    <w:rsid w:val="007B6B1D"/>
    <w:rsid w:val="00B6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C5BE8-82EA-456A-B6C8-72F31B3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2" w:lineRule="auto"/>
      <w:ind w:left="223" w:right="14" w:hanging="223"/>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378" w:line="276" w:lineRule="auto"/>
      <w:ind w:left="10" w:right="-15"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21" w:line="246" w:lineRule="auto"/>
      <w:ind w:left="10" w:right="-15" w:hanging="10"/>
      <w:outlineLvl w:val="1"/>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0"/>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Harris</dc:creator>
  <cp:keywords/>
  <cp:lastModifiedBy>Jeremy Harris</cp:lastModifiedBy>
  <cp:revision>2</cp:revision>
  <dcterms:created xsi:type="dcterms:W3CDTF">2014-11-14T12:29:00Z</dcterms:created>
  <dcterms:modified xsi:type="dcterms:W3CDTF">2014-11-14T12:29:00Z</dcterms:modified>
</cp:coreProperties>
</file>